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7D2D" w14:textId="4C34654C" w:rsidR="00357B93" w:rsidRDefault="00D23B74">
      <w:pPr>
        <w:rPr>
          <w:rFonts w:ascii="Arial" w:hAnsi="Arial" w:cs="Arial"/>
          <w:sz w:val="24"/>
        </w:rPr>
      </w:pPr>
      <w:r w:rsidRPr="00D23B74">
        <w:rPr>
          <w:rFonts w:ascii="Arial" w:hAnsi="Arial" w:cs="Arial"/>
          <w:b/>
          <w:sz w:val="36"/>
        </w:rPr>
        <w:t>Lesson Plan 1</w:t>
      </w: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sz w:val="36"/>
        </w:rPr>
        <w:tab/>
      </w:r>
      <w:r>
        <w:rPr>
          <w:rFonts w:ascii="Arial" w:hAnsi="Arial" w:cs="Arial"/>
          <w:b/>
          <w:sz w:val="36"/>
        </w:rPr>
        <w:tab/>
      </w:r>
      <w:r w:rsidR="00DD15A7">
        <w:rPr>
          <w:rFonts w:ascii="Arial" w:hAnsi="Arial" w:cs="Arial"/>
          <w:b/>
          <w:sz w:val="36"/>
        </w:rPr>
        <w:tab/>
      </w:r>
      <w:r w:rsidR="00DD15A7">
        <w:rPr>
          <w:rFonts w:ascii="Arial" w:hAnsi="Arial" w:cs="Arial"/>
          <w:b/>
          <w:sz w:val="36"/>
        </w:rPr>
        <w:tab/>
      </w:r>
      <w:r w:rsidRPr="00D23B74">
        <w:rPr>
          <w:rFonts w:ascii="Arial" w:hAnsi="Arial" w:cs="Arial"/>
          <w:b/>
          <w:sz w:val="24"/>
        </w:rPr>
        <w:t>Name:</w:t>
      </w:r>
      <w:r>
        <w:rPr>
          <w:rFonts w:ascii="Arial" w:hAnsi="Arial" w:cs="Arial"/>
          <w:b/>
          <w:sz w:val="24"/>
        </w:rPr>
        <w:tab/>
      </w:r>
      <w:r w:rsidR="00DD15A7">
        <w:rPr>
          <w:rFonts w:ascii="Arial" w:hAnsi="Arial" w:cs="Arial"/>
          <w:b/>
          <w:sz w:val="24"/>
        </w:rPr>
        <w:tab/>
      </w:r>
      <w:r w:rsidR="00DD15A7">
        <w:rPr>
          <w:rFonts w:ascii="Arial" w:hAnsi="Arial" w:cs="Arial"/>
          <w:b/>
          <w:sz w:val="24"/>
        </w:rPr>
        <w:tab/>
      </w:r>
      <w:r w:rsidRPr="00D23B74">
        <w:rPr>
          <w:rFonts w:ascii="Arial" w:hAnsi="Arial" w:cs="Arial"/>
          <w:b/>
          <w:sz w:val="24"/>
        </w:rPr>
        <w:t>Date:</w:t>
      </w:r>
      <w:r>
        <w:rPr>
          <w:rFonts w:ascii="Arial" w:hAnsi="Arial" w:cs="Arial"/>
          <w:b/>
          <w:sz w:val="24"/>
        </w:rPr>
        <w:t xml:space="preserve"> </w:t>
      </w:r>
      <w:r>
        <w:rPr>
          <w:rFonts w:ascii="Arial" w:hAnsi="Arial" w:cs="Arial"/>
          <w:b/>
          <w:sz w:val="24"/>
        </w:rPr>
        <w:tab/>
      </w:r>
      <w:r w:rsidR="00DD15A7">
        <w:rPr>
          <w:rFonts w:ascii="Arial" w:hAnsi="Arial" w:cs="Arial"/>
          <w:b/>
          <w:sz w:val="24"/>
        </w:rPr>
        <w:tab/>
      </w:r>
      <w:r w:rsidR="00DD15A7">
        <w:rPr>
          <w:rFonts w:ascii="Arial" w:hAnsi="Arial" w:cs="Arial"/>
          <w:b/>
          <w:sz w:val="24"/>
        </w:rPr>
        <w:tab/>
      </w:r>
      <w:r w:rsidRPr="00D23B74">
        <w:rPr>
          <w:rFonts w:ascii="Arial" w:hAnsi="Arial" w:cs="Arial"/>
          <w:b/>
          <w:sz w:val="24"/>
        </w:rPr>
        <w:t>Time:</w:t>
      </w:r>
      <w:r>
        <w:rPr>
          <w:rFonts w:ascii="Arial" w:hAnsi="Arial" w:cs="Arial"/>
          <w:b/>
          <w:sz w:val="24"/>
        </w:rPr>
        <w:t xml:space="preserve"> </w:t>
      </w:r>
    </w:p>
    <w:p w14:paraId="42F93B46" w14:textId="6209CDD5" w:rsidR="00D23B74" w:rsidRPr="006F105D" w:rsidRDefault="006F105D">
      <w:pPr>
        <w:rPr>
          <w:rFonts w:ascii="Arial" w:hAnsi="Arial" w:cs="Arial"/>
          <w:sz w:val="24"/>
        </w:rPr>
      </w:pPr>
      <w:r w:rsidRPr="00A82A2F">
        <w:rPr>
          <w:rFonts w:ascii="Arial" w:hAnsi="Arial" w:cs="Arial"/>
          <w:b/>
          <w:sz w:val="24"/>
        </w:rPr>
        <w:t>Main lesson aims</w:t>
      </w:r>
      <w:r>
        <w:rPr>
          <w:rFonts w:ascii="Arial" w:hAnsi="Arial" w:cs="Arial"/>
          <w:sz w:val="24"/>
        </w:rPr>
        <w:t xml:space="preserve">: Interview vocabulary, </w:t>
      </w:r>
      <w:r w:rsidR="000019BD">
        <w:rPr>
          <w:rFonts w:ascii="Arial" w:hAnsi="Arial" w:cs="Arial"/>
          <w:sz w:val="24"/>
        </w:rPr>
        <w:t>talking about yourself, natural responses</w:t>
      </w:r>
    </w:p>
    <w:tbl>
      <w:tblPr>
        <w:tblStyle w:val="TableGrid"/>
        <w:tblW w:w="14329" w:type="dxa"/>
        <w:tblLook w:val="04A0" w:firstRow="1" w:lastRow="0" w:firstColumn="1" w:lastColumn="0" w:noHBand="0" w:noVBand="1"/>
      </w:tblPr>
      <w:tblGrid>
        <w:gridCol w:w="1645"/>
        <w:gridCol w:w="3000"/>
        <w:gridCol w:w="1373"/>
        <w:gridCol w:w="2336"/>
        <w:gridCol w:w="2125"/>
        <w:gridCol w:w="1239"/>
        <w:gridCol w:w="1606"/>
        <w:gridCol w:w="1005"/>
      </w:tblGrid>
      <w:tr w:rsidR="00877962" w14:paraId="3B04BEB3" w14:textId="77777777" w:rsidTr="00877962">
        <w:tc>
          <w:tcPr>
            <w:tcW w:w="1645" w:type="dxa"/>
            <w:vAlign w:val="center"/>
          </w:tcPr>
          <w:p w14:paraId="17CB400C" w14:textId="48DE7DEA" w:rsidR="00D23B74" w:rsidRPr="006E505A" w:rsidRDefault="006E505A" w:rsidP="007A22C3">
            <w:pPr>
              <w:jc w:val="center"/>
              <w:rPr>
                <w:rFonts w:ascii="Arial" w:hAnsi="Arial" w:cs="Arial"/>
                <w:b/>
                <w:sz w:val="20"/>
              </w:rPr>
            </w:pPr>
            <w:r w:rsidRPr="006E505A">
              <w:rPr>
                <w:rFonts w:ascii="Arial" w:hAnsi="Arial" w:cs="Arial"/>
                <w:b/>
                <w:sz w:val="20"/>
              </w:rPr>
              <w:t>Stage</w:t>
            </w:r>
          </w:p>
        </w:tc>
        <w:tc>
          <w:tcPr>
            <w:tcW w:w="3003" w:type="dxa"/>
            <w:vAlign w:val="center"/>
          </w:tcPr>
          <w:p w14:paraId="6B64CA9F" w14:textId="61B00454" w:rsidR="00D23B74" w:rsidRPr="006E505A" w:rsidRDefault="006E505A" w:rsidP="007A22C3">
            <w:pPr>
              <w:jc w:val="center"/>
              <w:rPr>
                <w:rFonts w:ascii="Arial" w:hAnsi="Arial" w:cs="Arial"/>
                <w:b/>
                <w:sz w:val="20"/>
              </w:rPr>
            </w:pPr>
            <w:r w:rsidRPr="006E505A">
              <w:rPr>
                <w:rFonts w:ascii="Arial" w:hAnsi="Arial" w:cs="Arial"/>
                <w:b/>
                <w:sz w:val="20"/>
              </w:rPr>
              <w:t>Teacher Activity</w:t>
            </w:r>
          </w:p>
        </w:tc>
        <w:tc>
          <w:tcPr>
            <w:tcW w:w="1373" w:type="dxa"/>
            <w:vAlign w:val="center"/>
          </w:tcPr>
          <w:p w14:paraId="14BE33CB" w14:textId="7C736538" w:rsidR="00D23B74" w:rsidRPr="006E505A" w:rsidRDefault="006E505A" w:rsidP="007A22C3">
            <w:pPr>
              <w:jc w:val="center"/>
              <w:rPr>
                <w:rFonts w:ascii="Arial" w:hAnsi="Arial" w:cs="Arial"/>
                <w:b/>
                <w:sz w:val="20"/>
              </w:rPr>
            </w:pPr>
            <w:r w:rsidRPr="006E505A">
              <w:rPr>
                <w:rFonts w:ascii="Arial" w:hAnsi="Arial" w:cs="Arial"/>
                <w:b/>
                <w:sz w:val="20"/>
              </w:rPr>
              <w:t>Learner Activity</w:t>
            </w:r>
          </w:p>
        </w:tc>
        <w:tc>
          <w:tcPr>
            <w:tcW w:w="2338" w:type="dxa"/>
            <w:vAlign w:val="center"/>
          </w:tcPr>
          <w:p w14:paraId="5FD5BA4D" w14:textId="5E4DAD72" w:rsidR="00D23B74" w:rsidRPr="006E505A" w:rsidRDefault="006E505A" w:rsidP="007A22C3">
            <w:pPr>
              <w:jc w:val="center"/>
              <w:rPr>
                <w:rFonts w:ascii="Arial" w:hAnsi="Arial" w:cs="Arial"/>
                <w:b/>
                <w:sz w:val="20"/>
              </w:rPr>
            </w:pPr>
            <w:r w:rsidRPr="006E505A">
              <w:rPr>
                <w:rFonts w:ascii="Arial" w:hAnsi="Arial" w:cs="Arial"/>
                <w:b/>
                <w:sz w:val="20"/>
              </w:rPr>
              <w:t>Aims</w:t>
            </w:r>
          </w:p>
        </w:tc>
        <w:tc>
          <w:tcPr>
            <w:tcW w:w="2126" w:type="dxa"/>
            <w:vAlign w:val="center"/>
          </w:tcPr>
          <w:p w14:paraId="255907B9" w14:textId="2077B7AF" w:rsidR="00D23B74" w:rsidRPr="006E505A" w:rsidRDefault="006E505A" w:rsidP="007A22C3">
            <w:pPr>
              <w:jc w:val="center"/>
              <w:rPr>
                <w:rFonts w:ascii="Arial" w:hAnsi="Arial" w:cs="Arial"/>
                <w:b/>
                <w:sz w:val="20"/>
              </w:rPr>
            </w:pPr>
            <w:r w:rsidRPr="006E505A">
              <w:rPr>
                <w:rFonts w:ascii="Arial" w:hAnsi="Arial" w:cs="Arial"/>
                <w:b/>
                <w:sz w:val="20"/>
              </w:rPr>
              <w:t>Checking of Learning</w:t>
            </w:r>
          </w:p>
        </w:tc>
        <w:tc>
          <w:tcPr>
            <w:tcW w:w="1233" w:type="dxa"/>
            <w:vAlign w:val="center"/>
          </w:tcPr>
          <w:p w14:paraId="6389FF53" w14:textId="285EEAAA" w:rsidR="00D23B74" w:rsidRPr="006E505A" w:rsidRDefault="006E505A" w:rsidP="007A22C3">
            <w:pPr>
              <w:jc w:val="center"/>
              <w:rPr>
                <w:rFonts w:ascii="Arial" w:hAnsi="Arial" w:cs="Arial"/>
                <w:b/>
                <w:sz w:val="20"/>
              </w:rPr>
            </w:pPr>
            <w:r w:rsidRPr="006E505A">
              <w:rPr>
                <w:rFonts w:ascii="Arial" w:hAnsi="Arial" w:cs="Arial"/>
                <w:b/>
                <w:sz w:val="20"/>
              </w:rPr>
              <w:t>Interaction</w:t>
            </w:r>
          </w:p>
        </w:tc>
        <w:tc>
          <w:tcPr>
            <w:tcW w:w="1606" w:type="dxa"/>
            <w:vAlign w:val="center"/>
          </w:tcPr>
          <w:p w14:paraId="4014F90E" w14:textId="6ED35777" w:rsidR="00D23B74" w:rsidRPr="006E505A" w:rsidRDefault="006E505A" w:rsidP="007A22C3">
            <w:pPr>
              <w:jc w:val="center"/>
              <w:rPr>
                <w:rFonts w:ascii="Arial" w:hAnsi="Arial" w:cs="Arial"/>
                <w:b/>
                <w:sz w:val="20"/>
              </w:rPr>
            </w:pPr>
            <w:r w:rsidRPr="006E505A">
              <w:rPr>
                <w:rFonts w:ascii="Arial" w:hAnsi="Arial" w:cs="Arial"/>
                <w:b/>
                <w:sz w:val="20"/>
              </w:rPr>
              <w:t>Materials</w:t>
            </w:r>
            <w:r w:rsidR="007570A4">
              <w:rPr>
                <w:rFonts w:ascii="Arial" w:hAnsi="Arial" w:cs="Arial"/>
                <w:b/>
                <w:sz w:val="20"/>
              </w:rPr>
              <w:t>/Tech Tool</w:t>
            </w:r>
          </w:p>
        </w:tc>
        <w:tc>
          <w:tcPr>
            <w:tcW w:w="1005" w:type="dxa"/>
            <w:vAlign w:val="center"/>
          </w:tcPr>
          <w:p w14:paraId="7FA3691F" w14:textId="7CD41FDA" w:rsidR="00D23B74" w:rsidRPr="006E505A" w:rsidRDefault="006E505A" w:rsidP="007A22C3">
            <w:pPr>
              <w:jc w:val="center"/>
              <w:rPr>
                <w:rFonts w:ascii="Arial" w:hAnsi="Arial" w:cs="Arial"/>
                <w:b/>
                <w:sz w:val="20"/>
              </w:rPr>
            </w:pPr>
            <w:r w:rsidRPr="006E505A">
              <w:rPr>
                <w:rFonts w:ascii="Arial" w:hAnsi="Arial" w:cs="Arial"/>
                <w:b/>
                <w:sz w:val="20"/>
              </w:rPr>
              <w:t>Time</w:t>
            </w:r>
          </w:p>
        </w:tc>
      </w:tr>
      <w:tr w:rsidR="00877962" w14:paraId="4CA2EA89" w14:textId="77777777" w:rsidTr="00877962">
        <w:tc>
          <w:tcPr>
            <w:tcW w:w="1645" w:type="dxa"/>
          </w:tcPr>
          <w:p w14:paraId="4014BD5B" w14:textId="2A1AB7BE" w:rsidR="00D23B74" w:rsidRPr="007A22C3" w:rsidRDefault="007A22C3" w:rsidP="007A22C3">
            <w:pPr>
              <w:rPr>
                <w:rFonts w:ascii="Arial" w:hAnsi="Arial" w:cs="Arial"/>
                <w:sz w:val="20"/>
                <w:szCs w:val="20"/>
              </w:rPr>
            </w:pPr>
            <w:r w:rsidRPr="007A22C3">
              <w:rPr>
                <w:rFonts w:ascii="Arial" w:hAnsi="Arial" w:cs="Arial"/>
                <w:sz w:val="20"/>
                <w:szCs w:val="20"/>
              </w:rPr>
              <w:t>1.</w:t>
            </w:r>
            <w:r>
              <w:rPr>
                <w:rFonts w:ascii="Arial" w:hAnsi="Arial" w:cs="Arial"/>
                <w:sz w:val="20"/>
                <w:szCs w:val="20"/>
              </w:rPr>
              <w:t xml:space="preserve"> Warm up and lead in</w:t>
            </w:r>
          </w:p>
        </w:tc>
        <w:tc>
          <w:tcPr>
            <w:tcW w:w="3003" w:type="dxa"/>
          </w:tcPr>
          <w:p w14:paraId="76B12E36" w14:textId="01A45FF1" w:rsidR="00D23B74" w:rsidRPr="007A22C3" w:rsidRDefault="007A22C3">
            <w:pPr>
              <w:rPr>
                <w:rFonts w:ascii="Arial" w:hAnsi="Arial" w:cs="Arial"/>
                <w:sz w:val="20"/>
                <w:szCs w:val="20"/>
              </w:rPr>
            </w:pPr>
            <w:r>
              <w:rPr>
                <w:rFonts w:ascii="Arial" w:hAnsi="Arial" w:cs="Arial"/>
                <w:sz w:val="20"/>
                <w:szCs w:val="20"/>
              </w:rPr>
              <w:t>T informs class that lesson will focus on interviews. T tells personal account of a job interview. T gives Ss 5 minutes to talk in pairs about their interview experiences, ones they may have in the future, and note down any words that come up.</w:t>
            </w:r>
          </w:p>
        </w:tc>
        <w:tc>
          <w:tcPr>
            <w:tcW w:w="1373" w:type="dxa"/>
          </w:tcPr>
          <w:p w14:paraId="0646CBE0" w14:textId="41E178B8" w:rsidR="00D23B74" w:rsidRPr="007A22C3" w:rsidRDefault="007A22C3">
            <w:pPr>
              <w:rPr>
                <w:rFonts w:ascii="Arial" w:hAnsi="Arial" w:cs="Arial"/>
                <w:sz w:val="20"/>
                <w:szCs w:val="20"/>
              </w:rPr>
            </w:pPr>
            <w:r>
              <w:rPr>
                <w:rFonts w:ascii="Arial" w:hAnsi="Arial" w:cs="Arial"/>
                <w:sz w:val="20"/>
                <w:szCs w:val="20"/>
              </w:rPr>
              <w:t>Ss talk in pairs about interview related knowledge, noting down words and experiences.</w:t>
            </w:r>
          </w:p>
        </w:tc>
        <w:tc>
          <w:tcPr>
            <w:tcW w:w="2338" w:type="dxa"/>
          </w:tcPr>
          <w:p w14:paraId="65080665" w14:textId="765EC2B5" w:rsidR="00D23B74" w:rsidRPr="007A22C3" w:rsidRDefault="007A22C3">
            <w:pPr>
              <w:rPr>
                <w:rFonts w:ascii="Arial" w:hAnsi="Arial" w:cs="Arial"/>
                <w:sz w:val="20"/>
                <w:szCs w:val="20"/>
              </w:rPr>
            </w:pPr>
            <w:r>
              <w:rPr>
                <w:rFonts w:ascii="Arial" w:hAnsi="Arial" w:cs="Arial"/>
                <w:sz w:val="20"/>
                <w:szCs w:val="20"/>
              </w:rPr>
              <w:t xml:space="preserve">To activate schemata on the topic and </w:t>
            </w:r>
            <w:r w:rsidR="007940C6">
              <w:rPr>
                <w:rFonts w:ascii="Arial" w:hAnsi="Arial" w:cs="Arial"/>
                <w:sz w:val="20"/>
                <w:szCs w:val="20"/>
              </w:rPr>
              <w:t>motivate</w:t>
            </w:r>
            <w:r>
              <w:rPr>
                <w:rFonts w:ascii="Arial" w:hAnsi="Arial" w:cs="Arial"/>
                <w:sz w:val="20"/>
                <w:szCs w:val="20"/>
              </w:rPr>
              <w:t xml:space="preserve"> interest</w:t>
            </w:r>
            <w:r w:rsidR="002B2283">
              <w:rPr>
                <w:rFonts w:ascii="Arial" w:hAnsi="Arial" w:cs="Arial"/>
                <w:sz w:val="20"/>
                <w:szCs w:val="20"/>
              </w:rPr>
              <w:t xml:space="preserve"> in safe environment of pairs before sharing with whole grou</w:t>
            </w:r>
            <w:r w:rsidR="004F7A53">
              <w:rPr>
                <w:rFonts w:ascii="Arial" w:hAnsi="Arial" w:cs="Arial"/>
                <w:sz w:val="20"/>
                <w:szCs w:val="20"/>
              </w:rPr>
              <w:t>p. Encourage learner independence.</w:t>
            </w:r>
          </w:p>
        </w:tc>
        <w:tc>
          <w:tcPr>
            <w:tcW w:w="2126" w:type="dxa"/>
          </w:tcPr>
          <w:p w14:paraId="7FEA4F77" w14:textId="18110B91" w:rsidR="00D23B74" w:rsidRPr="007A22C3" w:rsidRDefault="00AC6981">
            <w:pPr>
              <w:rPr>
                <w:rFonts w:ascii="Arial" w:hAnsi="Arial" w:cs="Arial"/>
                <w:sz w:val="20"/>
                <w:szCs w:val="20"/>
              </w:rPr>
            </w:pPr>
            <w:r>
              <w:rPr>
                <w:rFonts w:ascii="Arial" w:hAnsi="Arial" w:cs="Arial"/>
                <w:sz w:val="20"/>
                <w:szCs w:val="20"/>
              </w:rPr>
              <w:t>Monitor</w:t>
            </w:r>
            <w:r w:rsidR="007A22C3">
              <w:rPr>
                <w:rFonts w:ascii="Arial" w:hAnsi="Arial" w:cs="Arial"/>
                <w:sz w:val="20"/>
                <w:szCs w:val="20"/>
              </w:rPr>
              <w:t xml:space="preserve"> classroom to help with discussion, ask questions to generate </w:t>
            </w:r>
            <w:r w:rsidR="003723D5">
              <w:rPr>
                <w:rFonts w:ascii="Arial" w:hAnsi="Arial" w:cs="Arial"/>
                <w:sz w:val="20"/>
                <w:szCs w:val="20"/>
              </w:rPr>
              <w:t>ideas and help with any difficult vocab</w:t>
            </w:r>
            <w:r w:rsidR="00DE2BE7">
              <w:rPr>
                <w:rFonts w:ascii="Arial" w:hAnsi="Arial" w:cs="Arial"/>
                <w:sz w:val="20"/>
                <w:szCs w:val="20"/>
              </w:rPr>
              <w:t>. Check Ss are writing useful vocab.</w:t>
            </w:r>
          </w:p>
        </w:tc>
        <w:tc>
          <w:tcPr>
            <w:tcW w:w="1233" w:type="dxa"/>
          </w:tcPr>
          <w:p w14:paraId="32204A26" w14:textId="375AAD71" w:rsidR="00492D17" w:rsidRDefault="003723D5">
            <w:pPr>
              <w:rPr>
                <w:rFonts w:ascii="Arial" w:hAnsi="Arial" w:cs="Arial"/>
                <w:sz w:val="20"/>
                <w:szCs w:val="20"/>
              </w:rPr>
            </w:pPr>
            <w:r>
              <w:rPr>
                <w:rFonts w:ascii="Arial" w:hAnsi="Arial" w:cs="Arial"/>
                <w:sz w:val="20"/>
                <w:szCs w:val="20"/>
              </w:rPr>
              <w:t>T&gt;Ss</w:t>
            </w:r>
          </w:p>
          <w:p w14:paraId="5AF79552" w14:textId="750DEBE9" w:rsidR="00D23B74" w:rsidRPr="007A22C3" w:rsidRDefault="003723D5">
            <w:pPr>
              <w:rPr>
                <w:rFonts w:ascii="Arial" w:hAnsi="Arial" w:cs="Arial"/>
                <w:sz w:val="20"/>
                <w:szCs w:val="20"/>
              </w:rPr>
            </w:pPr>
            <w:r>
              <w:rPr>
                <w:rFonts w:ascii="Arial" w:hAnsi="Arial" w:cs="Arial"/>
                <w:sz w:val="20"/>
                <w:szCs w:val="20"/>
              </w:rPr>
              <w:t>S&gt;S</w:t>
            </w:r>
          </w:p>
        </w:tc>
        <w:tc>
          <w:tcPr>
            <w:tcW w:w="1606" w:type="dxa"/>
          </w:tcPr>
          <w:p w14:paraId="672845D3" w14:textId="74F18AE5" w:rsidR="00D23B74" w:rsidRPr="007A22C3" w:rsidRDefault="003723D5">
            <w:pPr>
              <w:rPr>
                <w:rFonts w:ascii="Arial" w:hAnsi="Arial" w:cs="Arial"/>
                <w:sz w:val="20"/>
                <w:szCs w:val="20"/>
              </w:rPr>
            </w:pPr>
            <w:r>
              <w:rPr>
                <w:rFonts w:ascii="Arial" w:hAnsi="Arial" w:cs="Arial"/>
                <w:sz w:val="20"/>
                <w:szCs w:val="20"/>
              </w:rPr>
              <w:t>S pen and paper</w:t>
            </w:r>
          </w:p>
        </w:tc>
        <w:tc>
          <w:tcPr>
            <w:tcW w:w="1005" w:type="dxa"/>
          </w:tcPr>
          <w:p w14:paraId="0F0BA418" w14:textId="48392CAE" w:rsidR="00D23B74" w:rsidRPr="007A22C3" w:rsidRDefault="003723D5">
            <w:pPr>
              <w:rPr>
                <w:rFonts w:ascii="Arial" w:hAnsi="Arial" w:cs="Arial"/>
                <w:sz w:val="20"/>
                <w:szCs w:val="20"/>
              </w:rPr>
            </w:pPr>
            <w:r>
              <w:rPr>
                <w:rFonts w:ascii="Arial" w:hAnsi="Arial" w:cs="Arial"/>
                <w:sz w:val="20"/>
                <w:szCs w:val="20"/>
              </w:rPr>
              <w:t>5 mins</w:t>
            </w:r>
          </w:p>
        </w:tc>
      </w:tr>
      <w:tr w:rsidR="00877962" w14:paraId="245313E1" w14:textId="77777777" w:rsidTr="00877962">
        <w:tc>
          <w:tcPr>
            <w:tcW w:w="1645" w:type="dxa"/>
          </w:tcPr>
          <w:p w14:paraId="210C5DFE" w14:textId="6A8B4F5B" w:rsidR="00D23B74" w:rsidRPr="007A22C3" w:rsidRDefault="003723D5">
            <w:pPr>
              <w:rPr>
                <w:rFonts w:ascii="Arial" w:hAnsi="Arial" w:cs="Arial"/>
                <w:sz w:val="20"/>
                <w:szCs w:val="20"/>
              </w:rPr>
            </w:pPr>
            <w:r>
              <w:rPr>
                <w:rFonts w:ascii="Arial" w:hAnsi="Arial" w:cs="Arial"/>
                <w:sz w:val="20"/>
                <w:szCs w:val="20"/>
              </w:rPr>
              <w:t>2. Brainstorming vocabulary</w:t>
            </w:r>
          </w:p>
        </w:tc>
        <w:tc>
          <w:tcPr>
            <w:tcW w:w="3003" w:type="dxa"/>
          </w:tcPr>
          <w:p w14:paraId="727E930A" w14:textId="17B1BC57" w:rsidR="00D23B74" w:rsidRPr="007A22C3" w:rsidRDefault="00DE2BE7">
            <w:pPr>
              <w:rPr>
                <w:rFonts w:ascii="Arial" w:hAnsi="Arial" w:cs="Arial"/>
                <w:sz w:val="20"/>
                <w:szCs w:val="20"/>
              </w:rPr>
            </w:pPr>
            <w:r>
              <w:rPr>
                <w:rFonts w:ascii="Arial" w:hAnsi="Arial" w:cs="Arial"/>
                <w:sz w:val="20"/>
                <w:szCs w:val="20"/>
              </w:rPr>
              <w:t xml:space="preserve">T asks class to share any experiences, recording related vocab on whiteboard. T has a </w:t>
            </w:r>
            <w:r w:rsidRPr="00F85FC8">
              <w:rPr>
                <w:rFonts w:ascii="Arial" w:hAnsi="Arial" w:cs="Arial"/>
                <w:sz w:val="20"/>
                <w:szCs w:val="20"/>
              </w:rPr>
              <w:t>list of vocab</w:t>
            </w:r>
            <w:r>
              <w:rPr>
                <w:rFonts w:ascii="Arial" w:hAnsi="Arial" w:cs="Arial"/>
                <w:sz w:val="20"/>
                <w:szCs w:val="20"/>
              </w:rPr>
              <w:t xml:space="preserve"> to elicit from Ss if they struggle.</w:t>
            </w:r>
          </w:p>
        </w:tc>
        <w:tc>
          <w:tcPr>
            <w:tcW w:w="1373" w:type="dxa"/>
          </w:tcPr>
          <w:p w14:paraId="7CDBE88E" w14:textId="7504827B" w:rsidR="00D23B74" w:rsidRPr="007A22C3" w:rsidRDefault="00DE2BE7">
            <w:pPr>
              <w:rPr>
                <w:rFonts w:ascii="Arial" w:hAnsi="Arial" w:cs="Arial"/>
                <w:sz w:val="20"/>
                <w:szCs w:val="20"/>
              </w:rPr>
            </w:pPr>
            <w:r>
              <w:rPr>
                <w:rFonts w:ascii="Arial" w:hAnsi="Arial" w:cs="Arial"/>
                <w:sz w:val="20"/>
                <w:szCs w:val="20"/>
              </w:rPr>
              <w:t>Ss feedback from their pair discussions.</w:t>
            </w:r>
          </w:p>
        </w:tc>
        <w:tc>
          <w:tcPr>
            <w:tcW w:w="2338" w:type="dxa"/>
          </w:tcPr>
          <w:p w14:paraId="1B758E98" w14:textId="7DC6D77A" w:rsidR="00D23B74" w:rsidRPr="007A22C3" w:rsidRDefault="00DE2BE7">
            <w:pPr>
              <w:rPr>
                <w:rFonts w:ascii="Arial" w:hAnsi="Arial" w:cs="Arial"/>
                <w:sz w:val="20"/>
                <w:szCs w:val="20"/>
              </w:rPr>
            </w:pPr>
            <w:r>
              <w:rPr>
                <w:rFonts w:ascii="Arial" w:hAnsi="Arial" w:cs="Arial"/>
                <w:sz w:val="20"/>
                <w:szCs w:val="20"/>
              </w:rPr>
              <w:t>To generate more ideas and</w:t>
            </w:r>
            <w:r w:rsidR="007940C6">
              <w:rPr>
                <w:rFonts w:ascii="Arial" w:hAnsi="Arial" w:cs="Arial"/>
                <w:sz w:val="20"/>
                <w:szCs w:val="20"/>
              </w:rPr>
              <w:t xml:space="preserve"> predict</w:t>
            </w:r>
            <w:r>
              <w:rPr>
                <w:rFonts w:ascii="Arial" w:hAnsi="Arial" w:cs="Arial"/>
                <w:sz w:val="20"/>
                <w:szCs w:val="20"/>
              </w:rPr>
              <w:t xml:space="preserve"> vocab on the topic.</w:t>
            </w:r>
            <w:r w:rsidR="005A0F67">
              <w:rPr>
                <w:rFonts w:ascii="Arial" w:hAnsi="Arial" w:cs="Arial"/>
                <w:sz w:val="20"/>
                <w:szCs w:val="20"/>
              </w:rPr>
              <w:t xml:space="preserve"> Maximise STT.</w:t>
            </w:r>
          </w:p>
        </w:tc>
        <w:tc>
          <w:tcPr>
            <w:tcW w:w="2126" w:type="dxa"/>
          </w:tcPr>
          <w:p w14:paraId="07EC0C34" w14:textId="51B614E9" w:rsidR="00D23B74" w:rsidRPr="007A22C3" w:rsidRDefault="00AC6981">
            <w:pPr>
              <w:rPr>
                <w:rFonts w:ascii="Arial" w:hAnsi="Arial" w:cs="Arial"/>
                <w:sz w:val="20"/>
                <w:szCs w:val="20"/>
              </w:rPr>
            </w:pPr>
            <w:r>
              <w:rPr>
                <w:rFonts w:ascii="Arial" w:hAnsi="Arial" w:cs="Arial"/>
                <w:sz w:val="20"/>
                <w:szCs w:val="20"/>
              </w:rPr>
              <w:t>Ask</w:t>
            </w:r>
            <w:r w:rsidR="00DE2BE7">
              <w:rPr>
                <w:rFonts w:ascii="Arial" w:hAnsi="Arial" w:cs="Arial"/>
                <w:sz w:val="20"/>
                <w:szCs w:val="20"/>
              </w:rPr>
              <w:t xml:space="preserve"> Ss to explain meaning of vocab</w:t>
            </w:r>
            <w:r w:rsidR="00C772E6">
              <w:rPr>
                <w:rFonts w:ascii="Arial" w:hAnsi="Arial" w:cs="Arial"/>
                <w:sz w:val="20"/>
                <w:szCs w:val="20"/>
              </w:rPr>
              <w:t xml:space="preserve">. </w:t>
            </w:r>
          </w:p>
        </w:tc>
        <w:tc>
          <w:tcPr>
            <w:tcW w:w="1233" w:type="dxa"/>
          </w:tcPr>
          <w:p w14:paraId="059CD619" w14:textId="3E2754A8" w:rsidR="00D23B74" w:rsidRPr="007A22C3" w:rsidRDefault="00DE2BE7">
            <w:pPr>
              <w:rPr>
                <w:rFonts w:ascii="Arial" w:hAnsi="Arial" w:cs="Arial"/>
                <w:sz w:val="20"/>
                <w:szCs w:val="20"/>
              </w:rPr>
            </w:pPr>
            <w:r>
              <w:rPr>
                <w:rFonts w:ascii="Arial" w:hAnsi="Arial" w:cs="Arial"/>
                <w:sz w:val="20"/>
                <w:szCs w:val="20"/>
              </w:rPr>
              <w:t>Plenary</w:t>
            </w:r>
          </w:p>
        </w:tc>
        <w:tc>
          <w:tcPr>
            <w:tcW w:w="1606" w:type="dxa"/>
          </w:tcPr>
          <w:p w14:paraId="6CCE4130" w14:textId="555708C5" w:rsidR="00D23B74" w:rsidRPr="007A22C3" w:rsidRDefault="00DE2BE7">
            <w:pPr>
              <w:rPr>
                <w:rFonts w:ascii="Arial" w:hAnsi="Arial" w:cs="Arial"/>
                <w:sz w:val="20"/>
                <w:szCs w:val="20"/>
              </w:rPr>
            </w:pPr>
            <w:r>
              <w:rPr>
                <w:rFonts w:ascii="Arial" w:hAnsi="Arial" w:cs="Arial"/>
                <w:sz w:val="20"/>
                <w:szCs w:val="20"/>
              </w:rPr>
              <w:t>Whiteboard and pens</w:t>
            </w:r>
          </w:p>
        </w:tc>
        <w:tc>
          <w:tcPr>
            <w:tcW w:w="1005" w:type="dxa"/>
          </w:tcPr>
          <w:p w14:paraId="3FA7D2E9" w14:textId="07E0B583" w:rsidR="00D23B74" w:rsidRPr="007A22C3" w:rsidRDefault="00DE2BE7">
            <w:pPr>
              <w:rPr>
                <w:rFonts w:ascii="Arial" w:hAnsi="Arial" w:cs="Arial"/>
                <w:sz w:val="20"/>
                <w:szCs w:val="20"/>
              </w:rPr>
            </w:pPr>
            <w:r>
              <w:rPr>
                <w:rFonts w:ascii="Arial" w:hAnsi="Arial" w:cs="Arial"/>
                <w:sz w:val="20"/>
                <w:szCs w:val="20"/>
              </w:rPr>
              <w:t>10 mins</w:t>
            </w:r>
          </w:p>
        </w:tc>
      </w:tr>
      <w:tr w:rsidR="00877962" w14:paraId="696B8973" w14:textId="77777777" w:rsidTr="00877962">
        <w:tc>
          <w:tcPr>
            <w:tcW w:w="1645" w:type="dxa"/>
          </w:tcPr>
          <w:p w14:paraId="222E7369" w14:textId="1914BFEF" w:rsidR="00D23B74" w:rsidRPr="007A22C3" w:rsidRDefault="00DE2BE7">
            <w:pPr>
              <w:rPr>
                <w:rFonts w:ascii="Arial" w:hAnsi="Arial" w:cs="Arial"/>
                <w:sz w:val="20"/>
                <w:szCs w:val="20"/>
              </w:rPr>
            </w:pPr>
            <w:r>
              <w:rPr>
                <w:rFonts w:ascii="Arial" w:hAnsi="Arial" w:cs="Arial"/>
                <w:sz w:val="20"/>
                <w:szCs w:val="20"/>
              </w:rPr>
              <w:t>3. Interview advice expressions</w:t>
            </w:r>
          </w:p>
        </w:tc>
        <w:tc>
          <w:tcPr>
            <w:tcW w:w="3003" w:type="dxa"/>
          </w:tcPr>
          <w:p w14:paraId="6B0E405C" w14:textId="5928D5B1" w:rsidR="00D23B74" w:rsidRPr="007A22C3" w:rsidRDefault="005F03ED">
            <w:pPr>
              <w:rPr>
                <w:rFonts w:ascii="Arial" w:hAnsi="Arial" w:cs="Arial"/>
                <w:sz w:val="20"/>
                <w:szCs w:val="20"/>
              </w:rPr>
            </w:pPr>
            <w:r>
              <w:rPr>
                <w:rFonts w:ascii="Arial" w:hAnsi="Arial" w:cs="Arial"/>
                <w:sz w:val="20"/>
                <w:szCs w:val="20"/>
              </w:rPr>
              <w:t xml:space="preserve">T groups Ss into 3s and hands out </w:t>
            </w:r>
            <w:r w:rsidR="005D7E2E">
              <w:rPr>
                <w:rFonts w:ascii="Arial" w:hAnsi="Arial" w:cs="Arial"/>
                <w:sz w:val="20"/>
                <w:szCs w:val="20"/>
              </w:rPr>
              <w:t>several</w:t>
            </w:r>
            <w:r>
              <w:rPr>
                <w:rFonts w:ascii="Arial" w:hAnsi="Arial" w:cs="Arial"/>
                <w:sz w:val="20"/>
                <w:szCs w:val="20"/>
              </w:rPr>
              <w:t xml:space="preserve"> laminated phrases per group. T asks Ss to discuss </w:t>
            </w:r>
            <w:r w:rsidR="005C2295">
              <w:rPr>
                <w:rFonts w:ascii="Arial" w:hAnsi="Arial" w:cs="Arial"/>
                <w:sz w:val="20"/>
                <w:szCs w:val="20"/>
              </w:rPr>
              <w:t>in</w:t>
            </w:r>
            <w:r>
              <w:rPr>
                <w:rFonts w:ascii="Arial" w:hAnsi="Arial" w:cs="Arial"/>
                <w:sz w:val="20"/>
                <w:szCs w:val="20"/>
              </w:rPr>
              <w:t xml:space="preserve"> groups if they think that their phrases are good things to do before an interview, during an interview, or things that they should not do during an interview. While Ss initially discussing, T sets up slide with the three categories for answers on to remind Ss of their task.</w:t>
            </w:r>
          </w:p>
        </w:tc>
        <w:tc>
          <w:tcPr>
            <w:tcW w:w="1373" w:type="dxa"/>
          </w:tcPr>
          <w:p w14:paraId="1CC7F2A0" w14:textId="0468B789" w:rsidR="00D23B74" w:rsidRPr="007A22C3" w:rsidRDefault="005F03ED">
            <w:pPr>
              <w:rPr>
                <w:rFonts w:ascii="Arial" w:hAnsi="Arial" w:cs="Arial"/>
                <w:sz w:val="20"/>
                <w:szCs w:val="20"/>
              </w:rPr>
            </w:pPr>
            <w:r>
              <w:rPr>
                <w:rFonts w:ascii="Arial" w:hAnsi="Arial" w:cs="Arial"/>
                <w:sz w:val="20"/>
                <w:szCs w:val="20"/>
              </w:rPr>
              <w:t>Ss discuss their cards in groups and put into one of three piles.</w:t>
            </w:r>
          </w:p>
        </w:tc>
        <w:tc>
          <w:tcPr>
            <w:tcW w:w="2338" w:type="dxa"/>
          </w:tcPr>
          <w:p w14:paraId="3DB39880" w14:textId="3F15CE4B" w:rsidR="00D23B74" w:rsidRPr="007A22C3" w:rsidRDefault="00AC6981">
            <w:pPr>
              <w:rPr>
                <w:rFonts w:ascii="Arial" w:hAnsi="Arial" w:cs="Arial"/>
                <w:sz w:val="20"/>
                <w:szCs w:val="20"/>
              </w:rPr>
            </w:pPr>
            <w:r>
              <w:rPr>
                <w:rFonts w:ascii="Arial" w:hAnsi="Arial" w:cs="Arial"/>
                <w:sz w:val="20"/>
                <w:szCs w:val="20"/>
              </w:rPr>
              <w:t>S</w:t>
            </w:r>
            <w:r w:rsidR="005F03ED">
              <w:rPr>
                <w:rFonts w:ascii="Arial" w:hAnsi="Arial" w:cs="Arial"/>
                <w:sz w:val="20"/>
                <w:szCs w:val="20"/>
              </w:rPr>
              <w:t>peaking practice and get Ss thinking about practical interview behaviours that relate to a real context.</w:t>
            </w:r>
            <w:r w:rsidR="00E65DAA">
              <w:rPr>
                <w:rFonts w:ascii="Arial" w:hAnsi="Arial" w:cs="Arial"/>
                <w:sz w:val="20"/>
                <w:szCs w:val="20"/>
              </w:rPr>
              <w:t xml:space="preserve"> Maximise STT and build confidence.</w:t>
            </w:r>
          </w:p>
        </w:tc>
        <w:tc>
          <w:tcPr>
            <w:tcW w:w="2126" w:type="dxa"/>
          </w:tcPr>
          <w:p w14:paraId="54E5E3F4" w14:textId="46C745C3" w:rsidR="0009778E" w:rsidRDefault="0009778E">
            <w:pPr>
              <w:rPr>
                <w:rFonts w:ascii="Arial" w:hAnsi="Arial" w:cs="Arial"/>
                <w:sz w:val="20"/>
                <w:szCs w:val="20"/>
              </w:rPr>
            </w:pPr>
            <w:r>
              <w:rPr>
                <w:rFonts w:ascii="Arial" w:hAnsi="Arial" w:cs="Arial"/>
                <w:sz w:val="20"/>
                <w:szCs w:val="20"/>
              </w:rPr>
              <w:t>Check understanding of modal verbs should shouldn’t might do ahead of task.</w:t>
            </w:r>
          </w:p>
          <w:p w14:paraId="2DEE3F11" w14:textId="0E4FFAF0" w:rsidR="00D23B74" w:rsidRPr="007A22C3" w:rsidRDefault="00AC6981">
            <w:pPr>
              <w:rPr>
                <w:rFonts w:ascii="Arial" w:hAnsi="Arial" w:cs="Arial"/>
                <w:sz w:val="20"/>
                <w:szCs w:val="20"/>
              </w:rPr>
            </w:pPr>
            <w:r>
              <w:rPr>
                <w:rFonts w:ascii="Arial" w:hAnsi="Arial" w:cs="Arial"/>
                <w:sz w:val="20"/>
                <w:szCs w:val="20"/>
              </w:rPr>
              <w:t>Monitor</w:t>
            </w:r>
            <w:r w:rsidR="005F03ED">
              <w:rPr>
                <w:rFonts w:ascii="Arial" w:hAnsi="Arial" w:cs="Arial"/>
                <w:sz w:val="20"/>
                <w:szCs w:val="20"/>
              </w:rPr>
              <w:t xml:space="preserve"> classroom to help with discussion. </w:t>
            </w:r>
            <w:r>
              <w:rPr>
                <w:rFonts w:ascii="Arial" w:hAnsi="Arial" w:cs="Arial"/>
                <w:sz w:val="20"/>
                <w:szCs w:val="20"/>
              </w:rPr>
              <w:t>Ask</w:t>
            </w:r>
            <w:r w:rsidR="005F03ED">
              <w:rPr>
                <w:rFonts w:ascii="Arial" w:hAnsi="Arial" w:cs="Arial"/>
                <w:sz w:val="20"/>
                <w:szCs w:val="20"/>
              </w:rPr>
              <w:t xml:space="preserve"> questions “why is this good/bad? </w:t>
            </w:r>
            <w:r w:rsidR="00122098">
              <w:rPr>
                <w:rFonts w:ascii="Arial" w:hAnsi="Arial" w:cs="Arial"/>
                <w:sz w:val="20"/>
                <w:szCs w:val="20"/>
              </w:rPr>
              <w:t>e</w:t>
            </w:r>
            <w:r w:rsidR="005F03ED">
              <w:rPr>
                <w:rFonts w:ascii="Arial" w:hAnsi="Arial" w:cs="Arial"/>
                <w:sz w:val="20"/>
                <w:szCs w:val="20"/>
              </w:rPr>
              <w:t>tc</w:t>
            </w:r>
            <w:r w:rsidR="00122098">
              <w:rPr>
                <w:rFonts w:ascii="Arial" w:hAnsi="Arial" w:cs="Arial"/>
                <w:sz w:val="20"/>
                <w:szCs w:val="20"/>
              </w:rPr>
              <w:t>.</w:t>
            </w:r>
            <w:r w:rsidR="005F03ED">
              <w:rPr>
                <w:rFonts w:ascii="Arial" w:hAnsi="Arial" w:cs="Arial"/>
                <w:sz w:val="20"/>
                <w:szCs w:val="20"/>
              </w:rPr>
              <w:t>” to encourage further discussion.</w:t>
            </w:r>
          </w:p>
        </w:tc>
        <w:tc>
          <w:tcPr>
            <w:tcW w:w="1233" w:type="dxa"/>
          </w:tcPr>
          <w:p w14:paraId="0C239D8F" w14:textId="77777777" w:rsidR="00492D17" w:rsidRDefault="005F03ED">
            <w:pPr>
              <w:rPr>
                <w:rFonts w:ascii="Arial" w:hAnsi="Arial" w:cs="Arial"/>
                <w:sz w:val="20"/>
                <w:szCs w:val="20"/>
              </w:rPr>
            </w:pPr>
            <w:r>
              <w:rPr>
                <w:rFonts w:ascii="Arial" w:hAnsi="Arial" w:cs="Arial"/>
                <w:sz w:val="20"/>
                <w:szCs w:val="20"/>
              </w:rPr>
              <w:t>T&gt;Ss</w:t>
            </w:r>
          </w:p>
          <w:p w14:paraId="27F63D7A" w14:textId="022CCF91" w:rsidR="00D23B74" w:rsidRPr="007A22C3" w:rsidRDefault="005F03ED">
            <w:pPr>
              <w:rPr>
                <w:rFonts w:ascii="Arial" w:hAnsi="Arial" w:cs="Arial"/>
                <w:sz w:val="20"/>
                <w:szCs w:val="20"/>
              </w:rPr>
            </w:pPr>
            <w:r>
              <w:rPr>
                <w:rFonts w:ascii="Arial" w:hAnsi="Arial" w:cs="Arial"/>
                <w:sz w:val="20"/>
                <w:szCs w:val="20"/>
              </w:rPr>
              <w:t>S&gt;S</w:t>
            </w:r>
          </w:p>
        </w:tc>
        <w:tc>
          <w:tcPr>
            <w:tcW w:w="1606" w:type="dxa"/>
          </w:tcPr>
          <w:p w14:paraId="53E2D0E9" w14:textId="59C18661" w:rsidR="00D23B74" w:rsidRDefault="005F03ED">
            <w:pPr>
              <w:rPr>
                <w:rFonts w:ascii="Arial" w:hAnsi="Arial" w:cs="Arial"/>
                <w:sz w:val="20"/>
                <w:szCs w:val="20"/>
              </w:rPr>
            </w:pPr>
            <w:r>
              <w:rPr>
                <w:rFonts w:ascii="Arial" w:hAnsi="Arial" w:cs="Arial"/>
                <w:sz w:val="20"/>
                <w:szCs w:val="20"/>
              </w:rPr>
              <w:t>Lami</w:t>
            </w:r>
            <w:r w:rsidR="00192298">
              <w:rPr>
                <w:rFonts w:ascii="Arial" w:hAnsi="Arial" w:cs="Arial"/>
                <w:sz w:val="20"/>
                <w:szCs w:val="20"/>
              </w:rPr>
              <w:t>n</w:t>
            </w:r>
            <w:r>
              <w:rPr>
                <w:rFonts w:ascii="Arial" w:hAnsi="Arial" w:cs="Arial"/>
                <w:sz w:val="20"/>
                <w:szCs w:val="20"/>
              </w:rPr>
              <w:t>ated car</w:t>
            </w:r>
            <w:r w:rsidR="00192298">
              <w:rPr>
                <w:rFonts w:ascii="Arial" w:hAnsi="Arial" w:cs="Arial"/>
                <w:sz w:val="20"/>
                <w:szCs w:val="20"/>
              </w:rPr>
              <w:t>ds,</w:t>
            </w:r>
            <w:r>
              <w:rPr>
                <w:rFonts w:ascii="Arial" w:hAnsi="Arial" w:cs="Arial"/>
                <w:sz w:val="20"/>
                <w:szCs w:val="20"/>
              </w:rPr>
              <w:t xml:space="preserve"> </w:t>
            </w:r>
          </w:p>
          <w:p w14:paraId="2CA1440B" w14:textId="155FB25F" w:rsidR="005F03ED" w:rsidRPr="007A22C3" w:rsidRDefault="005D7E2E">
            <w:pPr>
              <w:rPr>
                <w:rFonts w:ascii="Arial" w:hAnsi="Arial" w:cs="Arial"/>
                <w:sz w:val="20"/>
                <w:szCs w:val="20"/>
              </w:rPr>
            </w:pPr>
            <w:r>
              <w:rPr>
                <w:rFonts w:ascii="Arial" w:hAnsi="Arial" w:cs="Arial"/>
                <w:sz w:val="20"/>
                <w:szCs w:val="20"/>
              </w:rPr>
              <w:t>PowerPoint</w:t>
            </w:r>
            <w:r w:rsidR="005F03ED">
              <w:rPr>
                <w:rFonts w:ascii="Arial" w:hAnsi="Arial" w:cs="Arial"/>
                <w:sz w:val="20"/>
                <w:szCs w:val="20"/>
              </w:rPr>
              <w:t xml:space="preserve"> slid</w:t>
            </w:r>
            <w:r w:rsidR="00192298">
              <w:rPr>
                <w:rFonts w:ascii="Arial" w:hAnsi="Arial" w:cs="Arial"/>
                <w:sz w:val="20"/>
                <w:szCs w:val="20"/>
              </w:rPr>
              <w:t>es</w:t>
            </w:r>
          </w:p>
        </w:tc>
        <w:tc>
          <w:tcPr>
            <w:tcW w:w="1005" w:type="dxa"/>
          </w:tcPr>
          <w:p w14:paraId="41BC21DA" w14:textId="0D2C10D6" w:rsidR="00D23B74" w:rsidRPr="007A22C3" w:rsidRDefault="005F03ED">
            <w:pPr>
              <w:rPr>
                <w:rFonts w:ascii="Arial" w:hAnsi="Arial" w:cs="Arial"/>
                <w:sz w:val="20"/>
                <w:szCs w:val="20"/>
              </w:rPr>
            </w:pPr>
            <w:r>
              <w:rPr>
                <w:rFonts w:ascii="Arial" w:hAnsi="Arial" w:cs="Arial"/>
                <w:sz w:val="20"/>
                <w:szCs w:val="20"/>
              </w:rPr>
              <w:t>5 mins</w:t>
            </w:r>
          </w:p>
        </w:tc>
      </w:tr>
      <w:tr w:rsidR="00877962" w14:paraId="78F53E22" w14:textId="77777777" w:rsidTr="00877962">
        <w:tc>
          <w:tcPr>
            <w:tcW w:w="1645" w:type="dxa"/>
          </w:tcPr>
          <w:p w14:paraId="5D84F823" w14:textId="337FEAF6" w:rsidR="00D23B74" w:rsidRPr="007A22C3" w:rsidRDefault="005F03ED">
            <w:pPr>
              <w:rPr>
                <w:rFonts w:ascii="Arial" w:hAnsi="Arial" w:cs="Arial"/>
                <w:sz w:val="20"/>
                <w:szCs w:val="20"/>
              </w:rPr>
            </w:pPr>
            <w:r>
              <w:rPr>
                <w:rFonts w:ascii="Arial" w:hAnsi="Arial" w:cs="Arial"/>
                <w:sz w:val="20"/>
                <w:szCs w:val="20"/>
              </w:rPr>
              <w:t>4. Interview advice expressions – feedback.</w:t>
            </w:r>
          </w:p>
        </w:tc>
        <w:tc>
          <w:tcPr>
            <w:tcW w:w="3003" w:type="dxa"/>
          </w:tcPr>
          <w:p w14:paraId="51303E1D" w14:textId="14C44B7B" w:rsidR="00D23B74" w:rsidRPr="007A22C3" w:rsidRDefault="005F03ED">
            <w:pPr>
              <w:rPr>
                <w:rFonts w:ascii="Arial" w:hAnsi="Arial" w:cs="Arial"/>
                <w:sz w:val="20"/>
                <w:szCs w:val="20"/>
              </w:rPr>
            </w:pPr>
            <w:r>
              <w:rPr>
                <w:rFonts w:ascii="Arial" w:hAnsi="Arial" w:cs="Arial"/>
                <w:sz w:val="20"/>
                <w:szCs w:val="20"/>
              </w:rPr>
              <w:t>T asks Ss “who can tell me what you should do before an interview”</w:t>
            </w:r>
            <w:r w:rsidR="00926D5F">
              <w:rPr>
                <w:rFonts w:ascii="Arial" w:hAnsi="Arial" w:cs="Arial"/>
                <w:sz w:val="20"/>
                <w:szCs w:val="20"/>
              </w:rPr>
              <w:t xml:space="preserve">. Ss feedback and T asks qus, corrects/praises. T records further new vocabulary on whiteboard. At the end of the task T reveals </w:t>
            </w:r>
            <w:r w:rsidR="005D7E2E">
              <w:rPr>
                <w:rFonts w:ascii="Arial" w:hAnsi="Arial" w:cs="Arial"/>
                <w:sz w:val="20"/>
                <w:szCs w:val="20"/>
              </w:rPr>
              <w:t>PowerPoint</w:t>
            </w:r>
            <w:r w:rsidR="00926D5F">
              <w:rPr>
                <w:rFonts w:ascii="Arial" w:hAnsi="Arial" w:cs="Arial"/>
                <w:sz w:val="20"/>
                <w:szCs w:val="20"/>
              </w:rPr>
              <w:t xml:space="preserve"> slide with answers in correct categories. T asks if there’s anything other behaviours Ss can think of for these categories.</w:t>
            </w:r>
          </w:p>
        </w:tc>
        <w:tc>
          <w:tcPr>
            <w:tcW w:w="1373" w:type="dxa"/>
          </w:tcPr>
          <w:p w14:paraId="42CBD1DA" w14:textId="1D24E38F" w:rsidR="00D23B74" w:rsidRPr="007A22C3" w:rsidRDefault="00926D5F">
            <w:pPr>
              <w:rPr>
                <w:rFonts w:ascii="Arial" w:hAnsi="Arial" w:cs="Arial"/>
                <w:sz w:val="20"/>
                <w:szCs w:val="20"/>
              </w:rPr>
            </w:pPr>
            <w:r>
              <w:rPr>
                <w:rFonts w:ascii="Arial" w:hAnsi="Arial" w:cs="Arial"/>
                <w:sz w:val="20"/>
                <w:szCs w:val="20"/>
              </w:rPr>
              <w:t>Ss volunteer answers and explain why behaviours good/bad.</w:t>
            </w:r>
          </w:p>
        </w:tc>
        <w:tc>
          <w:tcPr>
            <w:tcW w:w="2338" w:type="dxa"/>
          </w:tcPr>
          <w:p w14:paraId="203E6094" w14:textId="526284E3" w:rsidR="00D23B74" w:rsidRPr="007A22C3" w:rsidRDefault="00926D5F">
            <w:pPr>
              <w:rPr>
                <w:rFonts w:ascii="Arial" w:hAnsi="Arial" w:cs="Arial"/>
                <w:sz w:val="20"/>
                <w:szCs w:val="20"/>
              </w:rPr>
            </w:pPr>
            <w:r>
              <w:rPr>
                <w:rFonts w:ascii="Arial" w:hAnsi="Arial" w:cs="Arial"/>
                <w:sz w:val="20"/>
                <w:szCs w:val="20"/>
              </w:rPr>
              <w:t xml:space="preserve">Keeps energy high in the classroom, </w:t>
            </w:r>
            <w:r w:rsidR="00AC6981">
              <w:rPr>
                <w:rFonts w:ascii="Arial" w:hAnsi="Arial" w:cs="Arial"/>
                <w:sz w:val="20"/>
                <w:szCs w:val="20"/>
              </w:rPr>
              <w:t>identifying</w:t>
            </w:r>
            <w:r>
              <w:rPr>
                <w:rFonts w:ascii="Arial" w:hAnsi="Arial" w:cs="Arial"/>
                <w:sz w:val="20"/>
                <w:szCs w:val="20"/>
              </w:rPr>
              <w:t xml:space="preserve"> vocabulary and speaking practice. </w:t>
            </w:r>
          </w:p>
        </w:tc>
        <w:tc>
          <w:tcPr>
            <w:tcW w:w="2126" w:type="dxa"/>
          </w:tcPr>
          <w:p w14:paraId="140BD314" w14:textId="64819215" w:rsidR="00D23B74" w:rsidRPr="007A22C3" w:rsidRDefault="00AC6981">
            <w:pPr>
              <w:rPr>
                <w:rFonts w:ascii="Arial" w:hAnsi="Arial" w:cs="Arial"/>
                <w:sz w:val="20"/>
                <w:szCs w:val="20"/>
              </w:rPr>
            </w:pPr>
            <w:r>
              <w:rPr>
                <w:rFonts w:ascii="Arial" w:hAnsi="Arial" w:cs="Arial"/>
                <w:sz w:val="20"/>
                <w:szCs w:val="20"/>
              </w:rPr>
              <w:t>Ask</w:t>
            </w:r>
            <w:r w:rsidR="00926D5F">
              <w:rPr>
                <w:rFonts w:ascii="Arial" w:hAnsi="Arial" w:cs="Arial"/>
                <w:sz w:val="20"/>
                <w:szCs w:val="20"/>
              </w:rPr>
              <w:t xml:space="preserve"> Ss to explain the reason for good/bad behaviours.</w:t>
            </w:r>
            <w:r w:rsidR="00C772E6">
              <w:rPr>
                <w:rFonts w:ascii="Arial" w:hAnsi="Arial" w:cs="Arial"/>
                <w:sz w:val="20"/>
                <w:szCs w:val="20"/>
              </w:rPr>
              <w:t xml:space="preserve"> Use CCQs to check understanding of expressions.</w:t>
            </w:r>
          </w:p>
        </w:tc>
        <w:tc>
          <w:tcPr>
            <w:tcW w:w="1233" w:type="dxa"/>
          </w:tcPr>
          <w:p w14:paraId="24AD5A6B" w14:textId="7BA91906" w:rsidR="00D23B74" w:rsidRPr="007A22C3" w:rsidRDefault="00926D5F">
            <w:pPr>
              <w:rPr>
                <w:rFonts w:ascii="Arial" w:hAnsi="Arial" w:cs="Arial"/>
                <w:sz w:val="20"/>
                <w:szCs w:val="20"/>
              </w:rPr>
            </w:pPr>
            <w:r>
              <w:rPr>
                <w:rFonts w:ascii="Arial" w:hAnsi="Arial" w:cs="Arial"/>
                <w:sz w:val="20"/>
                <w:szCs w:val="20"/>
              </w:rPr>
              <w:t xml:space="preserve">Plenary </w:t>
            </w:r>
          </w:p>
        </w:tc>
        <w:tc>
          <w:tcPr>
            <w:tcW w:w="1606" w:type="dxa"/>
          </w:tcPr>
          <w:p w14:paraId="03515A92" w14:textId="77777777" w:rsidR="00926D5F" w:rsidRDefault="00926D5F" w:rsidP="00926D5F">
            <w:pPr>
              <w:rPr>
                <w:rFonts w:ascii="Arial" w:hAnsi="Arial" w:cs="Arial"/>
                <w:sz w:val="20"/>
                <w:szCs w:val="20"/>
              </w:rPr>
            </w:pPr>
            <w:r>
              <w:rPr>
                <w:rFonts w:ascii="Arial" w:hAnsi="Arial" w:cs="Arial"/>
                <w:sz w:val="20"/>
                <w:szCs w:val="20"/>
              </w:rPr>
              <w:t xml:space="preserve">Laminated cards. </w:t>
            </w:r>
          </w:p>
          <w:p w14:paraId="5EF05AC0" w14:textId="46058FDF" w:rsidR="00D23B74" w:rsidRDefault="005D7E2E" w:rsidP="00926D5F">
            <w:pPr>
              <w:rPr>
                <w:rFonts w:ascii="Arial" w:hAnsi="Arial" w:cs="Arial"/>
                <w:sz w:val="20"/>
                <w:szCs w:val="20"/>
              </w:rPr>
            </w:pPr>
            <w:r>
              <w:rPr>
                <w:rFonts w:ascii="Arial" w:hAnsi="Arial" w:cs="Arial"/>
                <w:sz w:val="20"/>
                <w:szCs w:val="20"/>
              </w:rPr>
              <w:t>PowerPoint</w:t>
            </w:r>
            <w:r w:rsidR="00926D5F">
              <w:rPr>
                <w:rFonts w:ascii="Arial" w:hAnsi="Arial" w:cs="Arial"/>
                <w:sz w:val="20"/>
                <w:szCs w:val="20"/>
              </w:rPr>
              <w:t xml:space="preserve"> slide.</w:t>
            </w:r>
          </w:p>
          <w:p w14:paraId="29727E88" w14:textId="66BE8AFC" w:rsidR="00926D5F" w:rsidRPr="007A22C3" w:rsidRDefault="00926D5F" w:rsidP="00926D5F">
            <w:pPr>
              <w:rPr>
                <w:rFonts w:ascii="Arial" w:hAnsi="Arial" w:cs="Arial"/>
                <w:sz w:val="20"/>
                <w:szCs w:val="20"/>
              </w:rPr>
            </w:pPr>
            <w:r>
              <w:rPr>
                <w:rFonts w:ascii="Arial" w:hAnsi="Arial" w:cs="Arial"/>
                <w:sz w:val="20"/>
                <w:szCs w:val="20"/>
              </w:rPr>
              <w:t>Whiteboard &amp; pens.</w:t>
            </w:r>
          </w:p>
        </w:tc>
        <w:tc>
          <w:tcPr>
            <w:tcW w:w="1005" w:type="dxa"/>
          </w:tcPr>
          <w:p w14:paraId="286D0212" w14:textId="1C60F812" w:rsidR="00D23B74" w:rsidRPr="007A22C3" w:rsidRDefault="00926D5F">
            <w:pPr>
              <w:rPr>
                <w:rFonts w:ascii="Arial" w:hAnsi="Arial" w:cs="Arial"/>
                <w:sz w:val="20"/>
                <w:szCs w:val="20"/>
              </w:rPr>
            </w:pPr>
            <w:r>
              <w:rPr>
                <w:rFonts w:ascii="Arial" w:hAnsi="Arial" w:cs="Arial"/>
                <w:sz w:val="20"/>
                <w:szCs w:val="20"/>
              </w:rPr>
              <w:t>10 mins</w:t>
            </w:r>
          </w:p>
        </w:tc>
      </w:tr>
      <w:tr w:rsidR="00877962" w14:paraId="556B7512" w14:textId="77777777" w:rsidTr="00877962">
        <w:tc>
          <w:tcPr>
            <w:tcW w:w="1645" w:type="dxa"/>
          </w:tcPr>
          <w:p w14:paraId="6F6F2FAE" w14:textId="1B1CFB7C" w:rsidR="00D23B74" w:rsidRPr="007A22C3" w:rsidRDefault="00926D5F">
            <w:pPr>
              <w:rPr>
                <w:rFonts w:ascii="Arial" w:hAnsi="Arial" w:cs="Arial"/>
                <w:sz w:val="20"/>
                <w:szCs w:val="20"/>
              </w:rPr>
            </w:pPr>
            <w:r>
              <w:rPr>
                <w:rFonts w:ascii="Arial" w:hAnsi="Arial" w:cs="Arial"/>
                <w:sz w:val="20"/>
                <w:szCs w:val="20"/>
              </w:rPr>
              <w:t>6</w:t>
            </w:r>
            <w:r w:rsidR="00574422">
              <w:rPr>
                <w:rFonts w:ascii="Arial" w:hAnsi="Arial" w:cs="Arial"/>
                <w:sz w:val="20"/>
                <w:szCs w:val="20"/>
              </w:rPr>
              <w:t>a</w:t>
            </w:r>
            <w:r>
              <w:rPr>
                <w:rFonts w:ascii="Arial" w:hAnsi="Arial" w:cs="Arial"/>
                <w:sz w:val="20"/>
                <w:szCs w:val="20"/>
              </w:rPr>
              <w:t>. Functional expressions - opinions</w:t>
            </w:r>
          </w:p>
        </w:tc>
        <w:tc>
          <w:tcPr>
            <w:tcW w:w="3003" w:type="dxa"/>
          </w:tcPr>
          <w:p w14:paraId="1785230B" w14:textId="2F021BAB" w:rsidR="00D23B74" w:rsidRPr="007A22C3" w:rsidRDefault="002E2002">
            <w:pPr>
              <w:rPr>
                <w:rFonts w:ascii="Arial" w:hAnsi="Arial" w:cs="Arial"/>
                <w:sz w:val="20"/>
                <w:szCs w:val="20"/>
              </w:rPr>
            </w:pPr>
            <w:r>
              <w:rPr>
                <w:rFonts w:ascii="Arial" w:hAnsi="Arial" w:cs="Arial"/>
                <w:sz w:val="20"/>
                <w:szCs w:val="20"/>
              </w:rPr>
              <w:t>T displays extracts from the textbook on the interactive whiteboard and goes through 1</w:t>
            </w:r>
            <w:r w:rsidRPr="002E2002">
              <w:rPr>
                <w:rFonts w:ascii="Arial" w:hAnsi="Arial" w:cs="Arial"/>
                <w:sz w:val="20"/>
                <w:szCs w:val="20"/>
                <w:vertAlign w:val="superscript"/>
              </w:rPr>
              <w:t>st</w:t>
            </w:r>
            <w:r>
              <w:rPr>
                <w:rFonts w:ascii="Arial" w:hAnsi="Arial" w:cs="Arial"/>
                <w:sz w:val="20"/>
                <w:szCs w:val="20"/>
              </w:rPr>
              <w:t xml:space="preserve"> example </w:t>
            </w:r>
            <w:r w:rsidR="00A07FEF">
              <w:rPr>
                <w:rFonts w:ascii="Arial" w:hAnsi="Arial" w:cs="Arial"/>
                <w:sz w:val="20"/>
                <w:szCs w:val="20"/>
              </w:rPr>
              <w:t>to elicit use of expression</w:t>
            </w:r>
            <w:r w:rsidR="00351BC5">
              <w:rPr>
                <w:rFonts w:ascii="Arial" w:hAnsi="Arial" w:cs="Arial"/>
                <w:sz w:val="20"/>
                <w:szCs w:val="20"/>
              </w:rPr>
              <w:t xml:space="preserve"> </w:t>
            </w:r>
            <w:r>
              <w:rPr>
                <w:rFonts w:ascii="Arial" w:hAnsi="Arial" w:cs="Arial"/>
                <w:sz w:val="20"/>
                <w:szCs w:val="20"/>
              </w:rPr>
              <w:t>before asking Ss to write the expression used to introduce an opinion, then check in their pairs if they agree. T then asks Ss to share answers</w:t>
            </w:r>
            <w:r w:rsidR="00492D17">
              <w:rPr>
                <w:rFonts w:ascii="Arial" w:hAnsi="Arial" w:cs="Arial"/>
                <w:sz w:val="20"/>
                <w:szCs w:val="20"/>
              </w:rPr>
              <w:t xml:space="preserve"> </w:t>
            </w:r>
            <w:r>
              <w:rPr>
                <w:rFonts w:ascii="Arial" w:hAnsi="Arial" w:cs="Arial"/>
                <w:sz w:val="20"/>
                <w:szCs w:val="20"/>
              </w:rPr>
              <w:t>and underlines them on interactive whiteboard.</w:t>
            </w:r>
            <w:r w:rsidR="00CA39EB">
              <w:rPr>
                <w:rFonts w:ascii="Arial" w:hAnsi="Arial" w:cs="Arial"/>
                <w:sz w:val="20"/>
                <w:szCs w:val="20"/>
              </w:rPr>
              <w:t xml:space="preserve"> T focusses on pronunciation of these as chunks (e.g. so for me… so f’me).  </w:t>
            </w:r>
          </w:p>
        </w:tc>
        <w:tc>
          <w:tcPr>
            <w:tcW w:w="1373" w:type="dxa"/>
          </w:tcPr>
          <w:p w14:paraId="699E2826" w14:textId="0FBA56AD" w:rsidR="00D23B74" w:rsidRPr="007A22C3" w:rsidRDefault="002E2002">
            <w:pPr>
              <w:rPr>
                <w:rFonts w:ascii="Arial" w:hAnsi="Arial" w:cs="Arial"/>
                <w:sz w:val="20"/>
                <w:szCs w:val="20"/>
              </w:rPr>
            </w:pPr>
            <w:r>
              <w:rPr>
                <w:rFonts w:ascii="Arial" w:hAnsi="Arial" w:cs="Arial"/>
                <w:sz w:val="20"/>
                <w:szCs w:val="20"/>
              </w:rPr>
              <w:t>Ss work in pairs to write down opinion phrases.</w:t>
            </w:r>
          </w:p>
        </w:tc>
        <w:tc>
          <w:tcPr>
            <w:tcW w:w="2338" w:type="dxa"/>
          </w:tcPr>
          <w:p w14:paraId="73771AC2" w14:textId="3AB91165" w:rsidR="00D23B74" w:rsidRPr="007A22C3" w:rsidRDefault="002E2002">
            <w:pPr>
              <w:rPr>
                <w:rFonts w:ascii="Arial" w:hAnsi="Arial" w:cs="Arial"/>
                <w:sz w:val="20"/>
                <w:szCs w:val="20"/>
              </w:rPr>
            </w:pPr>
            <w:r>
              <w:rPr>
                <w:rFonts w:ascii="Arial" w:hAnsi="Arial" w:cs="Arial"/>
                <w:sz w:val="20"/>
                <w:szCs w:val="20"/>
              </w:rPr>
              <w:t xml:space="preserve">Practice functional language useful in interviews and other authentic situations. </w:t>
            </w:r>
            <w:r w:rsidR="00492D17">
              <w:rPr>
                <w:rFonts w:ascii="Arial" w:hAnsi="Arial" w:cs="Arial"/>
                <w:sz w:val="20"/>
                <w:szCs w:val="20"/>
              </w:rPr>
              <w:t>Generates language used to talk about themselves and practices reading, speaking and writing.</w:t>
            </w:r>
            <w:r w:rsidR="00CA39EB">
              <w:rPr>
                <w:rFonts w:ascii="Arial" w:hAnsi="Arial" w:cs="Arial"/>
                <w:sz w:val="20"/>
                <w:szCs w:val="20"/>
              </w:rPr>
              <w:t xml:space="preserve"> Focus on pronunciation of responses to raise awareness of weak forms (particularly for Arabic learners).</w:t>
            </w:r>
          </w:p>
        </w:tc>
        <w:tc>
          <w:tcPr>
            <w:tcW w:w="2126" w:type="dxa"/>
          </w:tcPr>
          <w:p w14:paraId="042AFF23" w14:textId="3CE5E3B5" w:rsidR="00D23B74" w:rsidRDefault="00AC6981">
            <w:pPr>
              <w:rPr>
                <w:rFonts w:ascii="Arial" w:hAnsi="Arial" w:cs="Arial"/>
                <w:sz w:val="20"/>
                <w:szCs w:val="20"/>
              </w:rPr>
            </w:pPr>
            <w:r>
              <w:rPr>
                <w:rFonts w:ascii="Arial" w:hAnsi="Arial" w:cs="Arial"/>
                <w:sz w:val="20"/>
                <w:szCs w:val="20"/>
              </w:rPr>
              <w:t>Monitor</w:t>
            </w:r>
            <w:r w:rsidR="00492D17">
              <w:rPr>
                <w:rFonts w:ascii="Arial" w:hAnsi="Arial" w:cs="Arial"/>
                <w:sz w:val="20"/>
                <w:szCs w:val="20"/>
              </w:rPr>
              <w:t xml:space="preserve"> classroom to check what is written, correcting where appropriate. </w:t>
            </w:r>
          </w:p>
          <w:p w14:paraId="3B4A8654" w14:textId="27251972" w:rsidR="00CA39EB" w:rsidRPr="007A22C3" w:rsidRDefault="00AC6981">
            <w:pPr>
              <w:rPr>
                <w:rFonts w:ascii="Arial" w:hAnsi="Arial" w:cs="Arial"/>
                <w:sz w:val="20"/>
                <w:szCs w:val="20"/>
              </w:rPr>
            </w:pPr>
            <w:r>
              <w:rPr>
                <w:rFonts w:ascii="Arial" w:hAnsi="Arial" w:cs="Arial"/>
                <w:sz w:val="20"/>
                <w:szCs w:val="20"/>
              </w:rPr>
              <w:t>Ask</w:t>
            </w:r>
            <w:r w:rsidR="00CA39EB">
              <w:rPr>
                <w:rFonts w:ascii="Arial" w:hAnsi="Arial" w:cs="Arial"/>
                <w:sz w:val="20"/>
                <w:szCs w:val="20"/>
              </w:rPr>
              <w:t xml:space="preserve"> Ss to repeat pronunciation of weak forms.</w:t>
            </w:r>
          </w:p>
        </w:tc>
        <w:tc>
          <w:tcPr>
            <w:tcW w:w="1233" w:type="dxa"/>
          </w:tcPr>
          <w:p w14:paraId="562F7E82" w14:textId="1F4E4F26" w:rsidR="00D23B74" w:rsidRDefault="00492D17">
            <w:pPr>
              <w:rPr>
                <w:rFonts w:ascii="Arial" w:hAnsi="Arial" w:cs="Arial"/>
                <w:sz w:val="20"/>
                <w:szCs w:val="20"/>
              </w:rPr>
            </w:pPr>
            <w:r>
              <w:rPr>
                <w:rFonts w:ascii="Arial" w:hAnsi="Arial" w:cs="Arial"/>
                <w:sz w:val="20"/>
                <w:szCs w:val="20"/>
              </w:rPr>
              <w:t>T&gt;S</w:t>
            </w:r>
            <w:r w:rsidR="00770527">
              <w:rPr>
                <w:rFonts w:ascii="Arial" w:hAnsi="Arial" w:cs="Arial"/>
                <w:sz w:val="20"/>
                <w:szCs w:val="20"/>
              </w:rPr>
              <w:t>s</w:t>
            </w:r>
          </w:p>
          <w:p w14:paraId="7A5B7F71" w14:textId="77777777" w:rsidR="00492D17" w:rsidRDefault="00492D17">
            <w:pPr>
              <w:rPr>
                <w:rFonts w:ascii="Arial" w:hAnsi="Arial" w:cs="Arial"/>
                <w:sz w:val="20"/>
                <w:szCs w:val="20"/>
              </w:rPr>
            </w:pPr>
            <w:r>
              <w:rPr>
                <w:rFonts w:ascii="Arial" w:hAnsi="Arial" w:cs="Arial"/>
                <w:sz w:val="20"/>
                <w:szCs w:val="20"/>
              </w:rPr>
              <w:t>S&gt;S</w:t>
            </w:r>
          </w:p>
          <w:p w14:paraId="3510161D" w14:textId="40A1CFCE" w:rsidR="00492D17" w:rsidRPr="007A22C3" w:rsidRDefault="00492D17">
            <w:pPr>
              <w:rPr>
                <w:rFonts w:ascii="Arial" w:hAnsi="Arial" w:cs="Arial"/>
                <w:sz w:val="20"/>
                <w:szCs w:val="20"/>
              </w:rPr>
            </w:pPr>
            <w:r>
              <w:rPr>
                <w:rFonts w:ascii="Arial" w:hAnsi="Arial" w:cs="Arial"/>
                <w:sz w:val="20"/>
                <w:szCs w:val="20"/>
              </w:rPr>
              <w:t>Plenary</w:t>
            </w:r>
          </w:p>
        </w:tc>
        <w:tc>
          <w:tcPr>
            <w:tcW w:w="1606" w:type="dxa"/>
          </w:tcPr>
          <w:p w14:paraId="288EFD3E" w14:textId="77777777" w:rsidR="00492D17" w:rsidRDefault="00492D17">
            <w:pPr>
              <w:rPr>
                <w:rFonts w:ascii="Arial" w:hAnsi="Arial" w:cs="Arial"/>
                <w:sz w:val="20"/>
                <w:szCs w:val="20"/>
              </w:rPr>
            </w:pPr>
            <w:r>
              <w:rPr>
                <w:rFonts w:ascii="Arial" w:hAnsi="Arial" w:cs="Arial"/>
                <w:sz w:val="20"/>
                <w:szCs w:val="20"/>
              </w:rPr>
              <w:t>Textbook page.</w:t>
            </w:r>
          </w:p>
          <w:p w14:paraId="16B744B0" w14:textId="192E841D" w:rsidR="00D23B74" w:rsidRDefault="002E2002">
            <w:pPr>
              <w:rPr>
                <w:rFonts w:ascii="Arial" w:hAnsi="Arial" w:cs="Arial"/>
                <w:sz w:val="20"/>
                <w:szCs w:val="20"/>
              </w:rPr>
            </w:pPr>
            <w:r>
              <w:rPr>
                <w:rFonts w:ascii="Arial" w:hAnsi="Arial" w:cs="Arial"/>
                <w:sz w:val="20"/>
                <w:szCs w:val="20"/>
              </w:rPr>
              <w:t>Interactive whiteboard.</w:t>
            </w:r>
          </w:p>
          <w:p w14:paraId="452D28F5" w14:textId="7FFA99F0" w:rsidR="00492D17" w:rsidRPr="007A22C3" w:rsidRDefault="00492D17">
            <w:pPr>
              <w:rPr>
                <w:rFonts w:ascii="Arial" w:hAnsi="Arial" w:cs="Arial"/>
                <w:sz w:val="20"/>
                <w:szCs w:val="20"/>
              </w:rPr>
            </w:pPr>
            <w:r>
              <w:rPr>
                <w:rFonts w:ascii="Arial" w:hAnsi="Arial" w:cs="Arial"/>
                <w:sz w:val="20"/>
                <w:szCs w:val="20"/>
              </w:rPr>
              <w:t>S pen and paper.</w:t>
            </w:r>
          </w:p>
        </w:tc>
        <w:tc>
          <w:tcPr>
            <w:tcW w:w="1005" w:type="dxa"/>
          </w:tcPr>
          <w:p w14:paraId="70891159" w14:textId="6F9DB34D" w:rsidR="00D23B74" w:rsidRPr="007A22C3" w:rsidRDefault="00574422">
            <w:pPr>
              <w:rPr>
                <w:rFonts w:ascii="Arial" w:hAnsi="Arial" w:cs="Arial"/>
                <w:sz w:val="20"/>
                <w:szCs w:val="20"/>
              </w:rPr>
            </w:pPr>
            <w:r>
              <w:rPr>
                <w:rFonts w:ascii="Arial" w:hAnsi="Arial" w:cs="Arial"/>
                <w:sz w:val="20"/>
                <w:szCs w:val="20"/>
              </w:rPr>
              <w:t>10</w:t>
            </w:r>
            <w:r w:rsidR="005D233A">
              <w:rPr>
                <w:rFonts w:ascii="Arial" w:hAnsi="Arial" w:cs="Arial"/>
                <w:sz w:val="20"/>
                <w:szCs w:val="20"/>
              </w:rPr>
              <w:t xml:space="preserve"> mins</w:t>
            </w:r>
          </w:p>
        </w:tc>
      </w:tr>
      <w:tr w:rsidR="00877962" w14:paraId="47A1894C" w14:textId="77777777" w:rsidTr="00877962">
        <w:tc>
          <w:tcPr>
            <w:tcW w:w="1645" w:type="dxa"/>
          </w:tcPr>
          <w:p w14:paraId="0D18C6ED" w14:textId="72BB8645" w:rsidR="00574422" w:rsidRDefault="00492D17">
            <w:pPr>
              <w:rPr>
                <w:rFonts w:ascii="Arial" w:hAnsi="Arial" w:cs="Arial"/>
                <w:sz w:val="20"/>
                <w:szCs w:val="20"/>
              </w:rPr>
            </w:pPr>
            <w:r>
              <w:rPr>
                <w:rFonts w:ascii="Arial" w:hAnsi="Arial" w:cs="Arial"/>
                <w:sz w:val="20"/>
                <w:szCs w:val="20"/>
              </w:rPr>
              <w:t>6b. Opinion language in practice (if above task does not take 10 mins)</w:t>
            </w:r>
          </w:p>
        </w:tc>
        <w:tc>
          <w:tcPr>
            <w:tcW w:w="3003" w:type="dxa"/>
          </w:tcPr>
          <w:p w14:paraId="0A942906" w14:textId="4EDAE401" w:rsidR="00574422" w:rsidRPr="007A22C3" w:rsidRDefault="00492D17">
            <w:pPr>
              <w:rPr>
                <w:rFonts w:ascii="Arial" w:hAnsi="Arial" w:cs="Arial"/>
                <w:sz w:val="20"/>
                <w:szCs w:val="20"/>
              </w:rPr>
            </w:pPr>
            <w:r>
              <w:rPr>
                <w:rFonts w:ascii="Arial" w:hAnsi="Arial" w:cs="Arial"/>
                <w:sz w:val="20"/>
                <w:szCs w:val="20"/>
              </w:rPr>
              <w:t>T asks the Ss to ask their partner a question. They must answer using one of the opinion expressions, then switch.</w:t>
            </w:r>
          </w:p>
        </w:tc>
        <w:tc>
          <w:tcPr>
            <w:tcW w:w="1373" w:type="dxa"/>
          </w:tcPr>
          <w:p w14:paraId="70F6841F" w14:textId="4EE4414F" w:rsidR="00574422" w:rsidRPr="007A22C3" w:rsidRDefault="00492D17">
            <w:pPr>
              <w:rPr>
                <w:rFonts w:ascii="Arial" w:hAnsi="Arial" w:cs="Arial"/>
                <w:sz w:val="20"/>
                <w:szCs w:val="20"/>
              </w:rPr>
            </w:pPr>
            <w:r>
              <w:rPr>
                <w:rFonts w:ascii="Arial" w:hAnsi="Arial" w:cs="Arial"/>
                <w:sz w:val="20"/>
                <w:szCs w:val="20"/>
              </w:rPr>
              <w:t xml:space="preserve">Ss work in pairs to ask and answer questions about their opinion. </w:t>
            </w:r>
          </w:p>
        </w:tc>
        <w:tc>
          <w:tcPr>
            <w:tcW w:w="2338" w:type="dxa"/>
          </w:tcPr>
          <w:p w14:paraId="3C379B43" w14:textId="492EC5BC" w:rsidR="00574422" w:rsidRPr="007A22C3" w:rsidRDefault="00492D17">
            <w:pPr>
              <w:rPr>
                <w:rFonts w:ascii="Arial" w:hAnsi="Arial" w:cs="Arial"/>
                <w:sz w:val="20"/>
                <w:szCs w:val="20"/>
              </w:rPr>
            </w:pPr>
            <w:r>
              <w:rPr>
                <w:rFonts w:ascii="Arial" w:hAnsi="Arial" w:cs="Arial"/>
                <w:sz w:val="20"/>
                <w:szCs w:val="20"/>
              </w:rPr>
              <w:t>Authentic practice of target language, further speaking practice about themselves.</w:t>
            </w:r>
          </w:p>
        </w:tc>
        <w:tc>
          <w:tcPr>
            <w:tcW w:w="2126" w:type="dxa"/>
          </w:tcPr>
          <w:p w14:paraId="28CCBDF8" w14:textId="77777777" w:rsidR="00574422" w:rsidRDefault="00AC6981">
            <w:pPr>
              <w:rPr>
                <w:rFonts w:ascii="Arial" w:hAnsi="Arial" w:cs="Arial"/>
                <w:sz w:val="20"/>
                <w:szCs w:val="20"/>
              </w:rPr>
            </w:pPr>
            <w:r>
              <w:rPr>
                <w:rFonts w:ascii="Arial" w:hAnsi="Arial" w:cs="Arial"/>
                <w:sz w:val="20"/>
                <w:szCs w:val="20"/>
              </w:rPr>
              <w:t>Leave</w:t>
            </w:r>
            <w:r w:rsidR="00492D17">
              <w:rPr>
                <w:rFonts w:ascii="Arial" w:hAnsi="Arial" w:cs="Arial"/>
                <w:sz w:val="20"/>
                <w:szCs w:val="20"/>
              </w:rPr>
              <w:t xml:space="preserve"> opinion phrases on </w:t>
            </w:r>
            <w:r w:rsidR="005D7E2E">
              <w:rPr>
                <w:rFonts w:ascii="Arial" w:hAnsi="Arial" w:cs="Arial"/>
                <w:sz w:val="20"/>
                <w:szCs w:val="20"/>
              </w:rPr>
              <w:t>PowerPoint</w:t>
            </w:r>
            <w:r w:rsidR="00476DC8">
              <w:rPr>
                <w:rFonts w:ascii="Arial" w:hAnsi="Arial" w:cs="Arial"/>
                <w:sz w:val="20"/>
                <w:szCs w:val="20"/>
              </w:rPr>
              <w:t xml:space="preserve"> slide</w:t>
            </w:r>
            <w:r w:rsidR="00492D17">
              <w:rPr>
                <w:rFonts w:ascii="Arial" w:hAnsi="Arial" w:cs="Arial"/>
                <w:sz w:val="20"/>
                <w:szCs w:val="20"/>
              </w:rPr>
              <w:t xml:space="preserve"> as a guide, then circulates room to ensure correct language is being used. Praise correct use.</w:t>
            </w:r>
          </w:p>
          <w:p w14:paraId="190F016B" w14:textId="77777777" w:rsidR="00877962" w:rsidRDefault="00877962">
            <w:pPr>
              <w:rPr>
                <w:rFonts w:ascii="Arial" w:hAnsi="Arial" w:cs="Arial"/>
                <w:sz w:val="20"/>
                <w:szCs w:val="20"/>
              </w:rPr>
            </w:pPr>
          </w:p>
          <w:p w14:paraId="37EBBD86" w14:textId="77777777" w:rsidR="00877962" w:rsidRDefault="00877962">
            <w:pPr>
              <w:rPr>
                <w:rFonts w:ascii="Arial" w:hAnsi="Arial" w:cs="Arial"/>
                <w:sz w:val="20"/>
                <w:szCs w:val="20"/>
              </w:rPr>
            </w:pPr>
          </w:p>
          <w:p w14:paraId="4BB8C145" w14:textId="77777777" w:rsidR="00877962" w:rsidRDefault="00877962">
            <w:pPr>
              <w:rPr>
                <w:rFonts w:ascii="Arial" w:hAnsi="Arial" w:cs="Arial"/>
                <w:sz w:val="20"/>
                <w:szCs w:val="20"/>
              </w:rPr>
            </w:pPr>
          </w:p>
          <w:p w14:paraId="3C0C5D2E" w14:textId="77777777" w:rsidR="00877962" w:rsidRDefault="00877962">
            <w:pPr>
              <w:rPr>
                <w:rFonts w:ascii="Arial" w:hAnsi="Arial" w:cs="Arial"/>
                <w:sz w:val="20"/>
                <w:szCs w:val="20"/>
              </w:rPr>
            </w:pPr>
          </w:p>
          <w:p w14:paraId="07C08AD5" w14:textId="77777777" w:rsidR="00877962" w:rsidRDefault="00877962">
            <w:pPr>
              <w:rPr>
                <w:rFonts w:ascii="Arial" w:hAnsi="Arial" w:cs="Arial"/>
                <w:sz w:val="20"/>
                <w:szCs w:val="20"/>
              </w:rPr>
            </w:pPr>
          </w:p>
          <w:p w14:paraId="4A58B514" w14:textId="77777777" w:rsidR="00877962" w:rsidRDefault="00877962">
            <w:pPr>
              <w:rPr>
                <w:rFonts w:ascii="Arial" w:hAnsi="Arial" w:cs="Arial"/>
                <w:sz w:val="20"/>
                <w:szCs w:val="20"/>
              </w:rPr>
            </w:pPr>
          </w:p>
          <w:p w14:paraId="3C4C38E0" w14:textId="009AB685" w:rsidR="00877962" w:rsidRPr="007A22C3" w:rsidRDefault="00877962">
            <w:pPr>
              <w:rPr>
                <w:rFonts w:ascii="Arial" w:hAnsi="Arial" w:cs="Arial"/>
                <w:sz w:val="20"/>
                <w:szCs w:val="20"/>
              </w:rPr>
            </w:pPr>
            <w:bookmarkStart w:id="0" w:name="_GoBack"/>
            <w:bookmarkEnd w:id="0"/>
          </w:p>
        </w:tc>
        <w:tc>
          <w:tcPr>
            <w:tcW w:w="1233" w:type="dxa"/>
          </w:tcPr>
          <w:p w14:paraId="3C03803F" w14:textId="1A3F29D1" w:rsidR="00574422" w:rsidRDefault="00492D17">
            <w:pPr>
              <w:rPr>
                <w:rFonts w:ascii="Arial" w:hAnsi="Arial" w:cs="Arial"/>
                <w:sz w:val="20"/>
                <w:szCs w:val="20"/>
              </w:rPr>
            </w:pPr>
            <w:r>
              <w:rPr>
                <w:rFonts w:ascii="Arial" w:hAnsi="Arial" w:cs="Arial"/>
                <w:sz w:val="20"/>
                <w:szCs w:val="20"/>
              </w:rPr>
              <w:t>T&gt;S</w:t>
            </w:r>
            <w:r w:rsidR="00770527">
              <w:rPr>
                <w:rFonts w:ascii="Arial" w:hAnsi="Arial" w:cs="Arial"/>
                <w:sz w:val="20"/>
                <w:szCs w:val="20"/>
              </w:rPr>
              <w:t>s</w:t>
            </w:r>
          </w:p>
          <w:p w14:paraId="532EB38E" w14:textId="127B149A" w:rsidR="00492D17" w:rsidRPr="007A22C3" w:rsidRDefault="00492D17">
            <w:pPr>
              <w:rPr>
                <w:rFonts w:ascii="Arial" w:hAnsi="Arial" w:cs="Arial"/>
                <w:sz w:val="20"/>
                <w:szCs w:val="20"/>
              </w:rPr>
            </w:pPr>
            <w:r>
              <w:rPr>
                <w:rFonts w:ascii="Arial" w:hAnsi="Arial" w:cs="Arial"/>
                <w:sz w:val="20"/>
                <w:szCs w:val="20"/>
              </w:rPr>
              <w:t>S&gt;S</w:t>
            </w:r>
          </w:p>
        </w:tc>
        <w:tc>
          <w:tcPr>
            <w:tcW w:w="1606" w:type="dxa"/>
          </w:tcPr>
          <w:p w14:paraId="41AB21AE" w14:textId="007E2625" w:rsidR="00574422" w:rsidRPr="007A22C3" w:rsidRDefault="005D7E2E">
            <w:pPr>
              <w:rPr>
                <w:rFonts w:ascii="Arial" w:hAnsi="Arial" w:cs="Arial"/>
                <w:sz w:val="20"/>
                <w:szCs w:val="20"/>
              </w:rPr>
            </w:pPr>
            <w:r>
              <w:rPr>
                <w:rFonts w:ascii="Arial" w:hAnsi="Arial" w:cs="Arial"/>
                <w:sz w:val="20"/>
                <w:szCs w:val="20"/>
              </w:rPr>
              <w:t>PowerPoint</w:t>
            </w:r>
            <w:r w:rsidR="00476DC8">
              <w:rPr>
                <w:rFonts w:ascii="Arial" w:hAnsi="Arial" w:cs="Arial"/>
                <w:sz w:val="20"/>
                <w:szCs w:val="20"/>
              </w:rPr>
              <w:t xml:space="preserve"> slide</w:t>
            </w:r>
          </w:p>
        </w:tc>
        <w:tc>
          <w:tcPr>
            <w:tcW w:w="1005" w:type="dxa"/>
          </w:tcPr>
          <w:p w14:paraId="5D37FAE8" w14:textId="7D775BB2" w:rsidR="00574422" w:rsidRDefault="00D8566D">
            <w:pPr>
              <w:rPr>
                <w:rFonts w:ascii="Arial" w:hAnsi="Arial" w:cs="Arial"/>
                <w:sz w:val="20"/>
                <w:szCs w:val="20"/>
              </w:rPr>
            </w:pPr>
            <w:r>
              <w:rPr>
                <w:rFonts w:ascii="Arial" w:hAnsi="Arial" w:cs="Arial"/>
                <w:sz w:val="20"/>
                <w:szCs w:val="20"/>
              </w:rPr>
              <w:t>(5 mins, if needed)</w:t>
            </w:r>
          </w:p>
        </w:tc>
      </w:tr>
      <w:tr w:rsidR="00877962" w14:paraId="78C4CD51" w14:textId="77777777" w:rsidTr="00877962">
        <w:tc>
          <w:tcPr>
            <w:tcW w:w="1645" w:type="dxa"/>
            <w:shd w:val="clear" w:color="auto" w:fill="E2EFD9" w:themeFill="accent6" w:themeFillTint="33"/>
          </w:tcPr>
          <w:p w14:paraId="1677298E" w14:textId="46047290" w:rsidR="00D23B74" w:rsidRPr="007A22C3" w:rsidRDefault="00926D5F">
            <w:pPr>
              <w:rPr>
                <w:rFonts w:ascii="Arial" w:hAnsi="Arial" w:cs="Arial"/>
                <w:sz w:val="20"/>
                <w:szCs w:val="20"/>
              </w:rPr>
            </w:pPr>
            <w:r>
              <w:rPr>
                <w:rFonts w:ascii="Arial" w:hAnsi="Arial" w:cs="Arial"/>
                <w:sz w:val="20"/>
                <w:szCs w:val="20"/>
              </w:rPr>
              <w:t xml:space="preserve">7. Two-word responses </w:t>
            </w:r>
            <w:r w:rsidR="00A94664">
              <w:rPr>
                <w:rFonts w:ascii="Arial" w:hAnsi="Arial" w:cs="Arial"/>
                <w:sz w:val="20"/>
                <w:szCs w:val="20"/>
              </w:rPr>
              <w:t>–</w:t>
            </w:r>
            <w:r>
              <w:rPr>
                <w:rFonts w:ascii="Arial" w:hAnsi="Arial" w:cs="Arial"/>
                <w:sz w:val="20"/>
                <w:szCs w:val="20"/>
              </w:rPr>
              <w:t xml:space="preserve"> quiz</w:t>
            </w:r>
            <w:r w:rsidR="00A94664">
              <w:rPr>
                <w:rFonts w:ascii="Arial" w:hAnsi="Arial" w:cs="Arial"/>
                <w:sz w:val="20"/>
                <w:szCs w:val="20"/>
              </w:rPr>
              <w:t xml:space="preserve"> (Time filler if required)</w:t>
            </w:r>
          </w:p>
        </w:tc>
        <w:tc>
          <w:tcPr>
            <w:tcW w:w="3003" w:type="dxa"/>
            <w:shd w:val="clear" w:color="auto" w:fill="E2EFD9" w:themeFill="accent6" w:themeFillTint="33"/>
          </w:tcPr>
          <w:p w14:paraId="21C54AE0" w14:textId="77777777" w:rsidR="00D23B74" w:rsidRDefault="00492D17">
            <w:pPr>
              <w:rPr>
                <w:rFonts w:ascii="Arial" w:hAnsi="Arial" w:cs="Arial"/>
                <w:sz w:val="20"/>
                <w:szCs w:val="20"/>
              </w:rPr>
            </w:pPr>
            <w:r>
              <w:rPr>
                <w:rFonts w:ascii="Arial" w:hAnsi="Arial" w:cs="Arial"/>
                <w:sz w:val="20"/>
                <w:szCs w:val="20"/>
              </w:rPr>
              <w:t xml:space="preserve">T explains that in interviews and other conversations, there are natural ways of responding to questions than just “yes” or “no”. T gives one example, then introduces the quiz. T asks Ss to go to “Kahoot” on their phones, displays code on </w:t>
            </w:r>
            <w:r w:rsidR="002335F9">
              <w:rPr>
                <w:rFonts w:ascii="Arial" w:hAnsi="Arial" w:cs="Arial"/>
                <w:sz w:val="20"/>
                <w:szCs w:val="20"/>
              </w:rPr>
              <w:t>screen and asks Ss to input. T begins quiz, encourage competition between questions and briefly explaining any incorrect answers.</w:t>
            </w:r>
          </w:p>
          <w:p w14:paraId="7481E348" w14:textId="202185D5" w:rsidR="00DF59D5" w:rsidRPr="007A22C3" w:rsidRDefault="00DF59D5">
            <w:pPr>
              <w:rPr>
                <w:rFonts w:ascii="Arial" w:hAnsi="Arial" w:cs="Arial"/>
                <w:sz w:val="20"/>
                <w:szCs w:val="20"/>
              </w:rPr>
            </w:pPr>
            <w:r>
              <w:rPr>
                <w:rFonts w:ascii="Arial" w:hAnsi="Arial" w:cs="Arial"/>
                <w:sz w:val="20"/>
                <w:szCs w:val="20"/>
              </w:rPr>
              <w:t>At end remind Ss that these are good expressions to use and should be noted in their books.</w:t>
            </w:r>
          </w:p>
        </w:tc>
        <w:tc>
          <w:tcPr>
            <w:tcW w:w="1373" w:type="dxa"/>
            <w:shd w:val="clear" w:color="auto" w:fill="E2EFD9" w:themeFill="accent6" w:themeFillTint="33"/>
          </w:tcPr>
          <w:p w14:paraId="35F931ED" w14:textId="29EC9036" w:rsidR="00D23B74" w:rsidRPr="007A22C3" w:rsidRDefault="002335F9">
            <w:pPr>
              <w:rPr>
                <w:rFonts w:ascii="Arial" w:hAnsi="Arial" w:cs="Arial"/>
                <w:sz w:val="20"/>
                <w:szCs w:val="20"/>
              </w:rPr>
            </w:pPr>
            <w:r>
              <w:rPr>
                <w:rFonts w:ascii="Arial" w:hAnsi="Arial" w:cs="Arial"/>
                <w:sz w:val="20"/>
                <w:szCs w:val="20"/>
              </w:rPr>
              <w:t>Ss use their smartphones to access Kahoot and enter pin number. S then select the correct answer for each question, gaining points for each one. The fastest, most correct answers win.</w:t>
            </w:r>
          </w:p>
        </w:tc>
        <w:tc>
          <w:tcPr>
            <w:tcW w:w="2338" w:type="dxa"/>
            <w:shd w:val="clear" w:color="auto" w:fill="E2EFD9" w:themeFill="accent6" w:themeFillTint="33"/>
          </w:tcPr>
          <w:p w14:paraId="33FD12D0" w14:textId="1A383F3D" w:rsidR="00D23B74" w:rsidRPr="007A22C3" w:rsidRDefault="002335F9">
            <w:pPr>
              <w:rPr>
                <w:rFonts w:ascii="Arial" w:hAnsi="Arial" w:cs="Arial"/>
                <w:sz w:val="20"/>
                <w:szCs w:val="20"/>
              </w:rPr>
            </w:pPr>
            <w:r>
              <w:rPr>
                <w:rFonts w:ascii="Arial" w:hAnsi="Arial" w:cs="Arial"/>
                <w:sz w:val="20"/>
                <w:szCs w:val="20"/>
              </w:rPr>
              <w:t>More conversational vocab, presented in fun format to pick up energy towards the end of the first hour. Competitive element to engage Ss.</w:t>
            </w:r>
            <w:r w:rsidR="006F105D">
              <w:rPr>
                <w:rFonts w:ascii="Arial" w:hAnsi="Arial" w:cs="Arial"/>
                <w:sz w:val="20"/>
                <w:szCs w:val="20"/>
              </w:rPr>
              <w:t xml:space="preserve"> Visual element will also engage.</w:t>
            </w:r>
          </w:p>
        </w:tc>
        <w:tc>
          <w:tcPr>
            <w:tcW w:w="2126" w:type="dxa"/>
            <w:shd w:val="clear" w:color="auto" w:fill="E2EFD9" w:themeFill="accent6" w:themeFillTint="33"/>
          </w:tcPr>
          <w:p w14:paraId="0EC77481" w14:textId="20AA0D74" w:rsidR="00D23B74" w:rsidRPr="007A22C3" w:rsidRDefault="002335F9">
            <w:pPr>
              <w:rPr>
                <w:rFonts w:ascii="Arial" w:hAnsi="Arial" w:cs="Arial"/>
                <w:sz w:val="20"/>
                <w:szCs w:val="20"/>
              </w:rPr>
            </w:pPr>
            <w:r>
              <w:rPr>
                <w:rFonts w:ascii="Arial" w:hAnsi="Arial" w:cs="Arial"/>
                <w:sz w:val="20"/>
                <w:szCs w:val="20"/>
              </w:rPr>
              <w:t xml:space="preserve">For any questions that </w:t>
            </w:r>
            <w:r w:rsidR="00E231AE">
              <w:rPr>
                <w:rFonts w:ascii="Arial" w:hAnsi="Arial" w:cs="Arial"/>
                <w:sz w:val="20"/>
                <w:szCs w:val="20"/>
              </w:rPr>
              <w:t>several</w:t>
            </w:r>
            <w:r>
              <w:rPr>
                <w:rFonts w:ascii="Arial" w:hAnsi="Arial" w:cs="Arial"/>
                <w:sz w:val="20"/>
                <w:szCs w:val="20"/>
              </w:rPr>
              <w:t xml:space="preserve"> Ss get wrong explain the answers. If many, explain after game so to not slow the competitive pace.</w:t>
            </w:r>
          </w:p>
        </w:tc>
        <w:tc>
          <w:tcPr>
            <w:tcW w:w="1233" w:type="dxa"/>
            <w:shd w:val="clear" w:color="auto" w:fill="E2EFD9" w:themeFill="accent6" w:themeFillTint="33"/>
          </w:tcPr>
          <w:p w14:paraId="54A1CFC2" w14:textId="0433F592" w:rsidR="00D23B74" w:rsidRDefault="002335F9">
            <w:pPr>
              <w:rPr>
                <w:rFonts w:ascii="Arial" w:hAnsi="Arial" w:cs="Arial"/>
                <w:sz w:val="20"/>
                <w:szCs w:val="20"/>
              </w:rPr>
            </w:pPr>
            <w:r>
              <w:rPr>
                <w:rFonts w:ascii="Arial" w:hAnsi="Arial" w:cs="Arial"/>
                <w:sz w:val="20"/>
                <w:szCs w:val="20"/>
              </w:rPr>
              <w:t>T&gt;S</w:t>
            </w:r>
            <w:r w:rsidR="00770527">
              <w:rPr>
                <w:rFonts w:ascii="Arial" w:hAnsi="Arial" w:cs="Arial"/>
                <w:sz w:val="20"/>
                <w:szCs w:val="20"/>
              </w:rPr>
              <w:t>s</w:t>
            </w:r>
          </w:p>
          <w:p w14:paraId="14CD4285" w14:textId="6522EC9A" w:rsidR="002335F9" w:rsidRPr="007A22C3" w:rsidRDefault="002335F9">
            <w:pPr>
              <w:rPr>
                <w:rFonts w:ascii="Arial" w:hAnsi="Arial" w:cs="Arial"/>
                <w:sz w:val="20"/>
                <w:szCs w:val="20"/>
              </w:rPr>
            </w:pPr>
            <w:r>
              <w:rPr>
                <w:rFonts w:ascii="Arial" w:hAnsi="Arial" w:cs="Arial"/>
                <w:sz w:val="20"/>
                <w:szCs w:val="20"/>
              </w:rPr>
              <w:t>Plenary</w:t>
            </w:r>
          </w:p>
        </w:tc>
        <w:tc>
          <w:tcPr>
            <w:tcW w:w="1606" w:type="dxa"/>
            <w:shd w:val="clear" w:color="auto" w:fill="E2EFD9" w:themeFill="accent6" w:themeFillTint="33"/>
          </w:tcPr>
          <w:p w14:paraId="472F66D2" w14:textId="77777777" w:rsidR="00D23B74" w:rsidRDefault="002335F9">
            <w:pPr>
              <w:rPr>
                <w:rFonts w:ascii="Arial" w:hAnsi="Arial" w:cs="Arial"/>
                <w:sz w:val="20"/>
                <w:szCs w:val="20"/>
              </w:rPr>
            </w:pPr>
            <w:r>
              <w:rPr>
                <w:rFonts w:ascii="Arial" w:hAnsi="Arial" w:cs="Arial"/>
                <w:sz w:val="20"/>
                <w:szCs w:val="20"/>
              </w:rPr>
              <w:t>Kahoot website projected onto screen</w:t>
            </w:r>
          </w:p>
          <w:p w14:paraId="217DB100" w14:textId="032FFB4B" w:rsidR="003D547C" w:rsidRPr="007A22C3" w:rsidRDefault="005D7E2E">
            <w:pPr>
              <w:rPr>
                <w:rFonts w:ascii="Arial" w:hAnsi="Arial" w:cs="Arial"/>
                <w:sz w:val="20"/>
                <w:szCs w:val="20"/>
              </w:rPr>
            </w:pPr>
            <w:r>
              <w:rPr>
                <w:rFonts w:ascii="Arial" w:hAnsi="Arial" w:cs="Arial"/>
                <w:sz w:val="20"/>
                <w:szCs w:val="20"/>
              </w:rPr>
              <w:t>PowerPoint</w:t>
            </w:r>
            <w:r w:rsidR="003D547C">
              <w:rPr>
                <w:rFonts w:ascii="Arial" w:hAnsi="Arial" w:cs="Arial"/>
                <w:sz w:val="20"/>
                <w:szCs w:val="20"/>
              </w:rPr>
              <w:t xml:space="preserve"> summarising responses for students to note</w:t>
            </w:r>
          </w:p>
        </w:tc>
        <w:tc>
          <w:tcPr>
            <w:tcW w:w="1005" w:type="dxa"/>
            <w:shd w:val="clear" w:color="auto" w:fill="E2EFD9" w:themeFill="accent6" w:themeFillTint="33"/>
          </w:tcPr>
          <w:p w14:paraId="6DFC07D1" w14:textId="375FE0F1" w:rsidR="00D23B74" w:rsidRPr="007A22C3" w:rsidRDefault="00D8566D">
            <w:pPr>
              <w:rPr>
                <w:rFonts w:ascii="Arial" w:hAnsi="Arial" w:cs="Arial"/>
                <w:sz w:val="20"/>
                <w:szCs w:val="20"/>
              </w:rPr>
            </w:pPr>
            <w:r>
              <w:rPr>
                <w:rFonts w:ascii="Arial" w:hAnsi="Arial" w:cs="Arial"/>
                <w:sz w:val="20"/>
                <w:szCs w:val="20"/>
              </w:rPr>
              <w:t>(10 mins, if needed)</w:t>
            </w:r>
          </w:p>
        </w:tc>
      </w:tr>
      <w:tr w:rsidR="00877962" w14:paraId="263D20AA" w14:textId="77777777" w:rsidTr="00877962">
        <w:tc>
          <w:tcPr>
            <w:tcW w:w="1645" w:type="dxa"/>
          </w:tcPr>
          <w:p w14:paraId="602B0578" w14:textId="02A16AD9" w:rsidR="00926D5F" w:rsidRDefault="00926D5F">
            <w:pPr>
              <w:rPr>
                <w:rFonts w:ascii="Arial" w:hAnsi="Arial" w:cs="Arial"/>
                <w:sz w:val="20"/>
                <w:szCs w:val="20"/>
              </w:rPr>
            </w:pPr>
            <w:r>
              <w:rPr>
                <w:rFonts w:ascii="Arial" w:hAnsi="Arial" w:cs="Arial"/>
                <w:sz w:val="20"/>
                <w:szCs w:val="20"/>
              </w:rPr>
              <w:t xml:space="preserve">8. </w:t>
            </w:r>
            <w:r w:rsidR="00E231AE">
              <w:rPr>
                <w:rFonts w:ascii="Arial" w:hAnsi="Arial" w:cs="Arial"/>
                <w:sz w:val="20"/>
                <w:szCs w:val="20"/>
              </w:rPr>
              <w:t>I</w:t>
            </w:r>
            <w:r>
              <w:rPr>
                <w:rFonts w:ascii="Arial" w:hAnsi="Arial" w:cs="Arial"/>
                <w:sz w:val="20"/>
                <w:szCs w:val="20"/>
              </w:rPr>
              <w:t>nterview role play in pairs</w:t>
            </w:r>
          </w:p>
        </w:tc>
        <w:tc>
          <w:tcPr>
            <w:tcW w:w="3003" w:type="dxa"/>
          </w:tcPr>
          <w:p w14:paraId="6D7DC4B4" w14:textId="0B073F92" w:rsidR="00926D5F" w:rsidRPr="007A22C3" w:rsidRDefault="002335F9">
            <w:pPr>
              <w:rPr>
                <w:rFonts w:ascii="Arial" w:hAnsi="Arial" w:cs="Arial"/>
                <w:sz w:val="20"/>
                <w:szCs w:val="20"/>
              </w:rPr>
            </w:pPr>
            <w:r>
              <w:rPr>
                <w:rFonts w:ascii="Arial" w:hAnsi="Arial" w:cs="Arial"/>
                <w:sz w:val="20"/>
                <w:szCs w:val="20"/>
              </w:rPr>
              <w:t>T asks Ss to get into pairs and</w:t>
            </w:r>
            <w:r w:rsidR="000863AC">
              <w:rPr>
                <w:rFonts w:ascii="Arial" w:hAnsi="Arial" w:cs="Arial"/>
                <w:sz w:val="20"/>
                <w:szCs w:val="20"/>
              </w:rPr>
              <w:t xml:space="preserve"> explains they will interview each other for a course at DMU. T hands out prompt cards</w:t>
            </w:r>
            <w:r>
              <w:rPr>
                <w:rFonts w:ascii="Arial" w:hAnsi="Arial" w:cs="Arial"/>
                <w:sz w:val="20"/>
                <w:szCs w:val="20"/>
              </w:rPr>
              <w:t>: 1</w:t>
            </w:r>
            <w:r w:rsidR="005E43F0">
              <w:rPr>
                <w:rFonts w:ascii="Arial" w:hAnsi="Arial" w:cs="Arial"/>
                <w:sz w:val="20"/>
                <w:szCs w:val="20"/>
              </w:rPr>
              <w:t xml:space="preserve"> colour for</w:t>
            </w:r>
            <w:r>
              <w:rPr>
                <w:rFonts w:ascii="Arial" w:hAnsi="Arial" w:cs="Arial"/>
                <w:sz w:val="20"/>
                <w:szCs w:val="20"/>
              </w:rPr>
              <w:t xml:space="preserve"> interviewer, </w:t>
            </w:r>
            <w:r w:rsidR="005E43F0">
              <w:rPr>
                <w:rFonts w:ascii="Arial" w:hAnsi="Arial" w:cs="Arial"/>
                <w:sz w:val="20"/>
                <w:szCs w:val="20"/>
              </w:rPr>
              <w:t>another for</w:t>
            </w:r>
            <w:r>
              <w:rPr>
                <w:rFonts w:ascii="Arial" w:hAnsi="Arial" w:cs="Arial"/>
                <w:sz w:val="20"/>
                <w:szCs w:val="20"/>
              </w:rPr>
              <w:t xml:space="preserve"> interviewee</w:t>
            </w:r>
            <w:r w:rsidR="005E43F0">
              <w:rPr>
                <w:rFonts w:ascii="Arial" w:hAnsi="Arial" w:cs="Arial"/>
                <w:sz w:val="20"/>
                <w:szCs w:val="20"/>
              </w:rPr>
              <w:t xml:space="preserve">. </w:t>
            </w:r>
            <w:r>
              <w:rPr>
                <w:rFonts w:ascii="Arial" w:hAnsi="Arial" w:cs="Arial"/>
                <w:sz w:val="20"/>
                <w:szCs w:val="20"/>
              </w:rPr>
              <w:t>T asks Ss to use language learnt in class to play out an interview</w:t>
            </w:r>
            <w:r w:rsidR="005E43F0">
              <w:rPr>
                <w:rFonts w:ascii="Arial" w:hAnsi="Arial" w:cs="Arial"/>
                <w:sz w:val="20"/>
                <w:szCs w:val="20"/>
              </w:rPr>
              <w:t xml:space="preserve"> using prompts on cards</w:t>
            </w:r>
            <w:r>
              <w:rPr>
                <w:rFonts w:ascii="Arial" w:hAnsi="Arial" w:cs="Arial"/>
                <w:sz w:val="20"/>
                <w:szCs w:val="20"/>
              </w:rPr>
              <w:t>. T ensures brainstorm vocab and functional language is all on board and screen.</w:t>
            </w:r>
            <w:r w:rsidR="00BE4266">
              <w:rPr>
                <w:rFonts w:ascii="Arial" w:hAnsi="Arial" w:cs="Arial"/>
                <w:sz w:val="20"/>
                <w:szCs w:val="20"/>
              </w:rPr>
              <w:t xml:space="preserve"> Use flash cards with behaviour words on to highlight any behaviour S are doing correct/incorrect.</w:t>
            </w:r>
            <w:r w:rsidR="005E43F0">
              <w:rPr>
                <w:rFonts w:ascii="Arial" w:hAnsi="Arial" w:cs="Arial"/>
                <w:sz w:val="20"/>
                <w:szCs w:val="20"/>
              </w:rPr>
              <w:t xml:space="preserve"> T then asks Ss to swap roles.</w:t>
            </w:r>
          </w:p>
        </w:tc>
        <w:tc>
          <w:tcPr>
            <w:tcW w:w="1373" w:type="dxa"/>
          </w:tcPr>
          <w:p w14:paraId="0CF00DC0" w14:textId="0CC675A1" w:rsidR="00926D5F" w:rsidRPr="007A22C3" w:rsidRDefault="002335F9">
            <w:pPr>
              <w:rPr>
                <w:rFonts w:ascii="Arial" w:hAnsi="Arial" w:cs="Arial"/>
                <w:sz w:val="20"/>
                <w:szCs w:val="20"/>
              </w:rPr>
            </w:pPr>
            <w:r>
              <w:rPr>
                <w:rFonts w:ascii="Arial" w:hAnsi="Arial" w:cs="Arial"/>
                <w:sz w:val="20"/>
                <w:szCs w:val="20"/>
              </w:rPr>
              <w:t xml:space="preserve">Ss practice questions and answers in pairs using </w:t>
            </w:r>
            <w:r w:rsidR="005E43F0">
              <w:rPr>
                <w:rFonts w:ascii="Arial" w:hAnsi="Arial" w:cs="Arial"/>
                <w:sz w:val="20"/>
                <w:szCs w:val="20"/>
              </w:rPr>
              <w:t xml:space="preserve">prompt cards and </w:t>
            </w:r>
            <w:r>
              <w:rPr>
                <w:rFonts w:ascii="Arial" w:hAnsi="Arial" w:cs="Arial"/>
                <w:sz w:val="20"/>
                <w:szCs w:val="20"/>
              </w:rPr>
              <w:t>vocab of the class.</w:t>
            </w:r>
          </w:p>
        </w:tc>
        <w:tc>
          <w:tcPr>
            <w:tcW w:w="2338" w:type="dxa"/>
          </w:tcPr>
          <w:p w14:paraId="704C4900" w14:textId="6C181340" w:rsidR="00926D5F" w:rsidRPr="007A22C3" w:rsidRDefault="006C603F">
            <w:pPr>
              <w:rPr>
                <w:rFonts w:ascii="Arial" w:hAnsi="Arial" w:cs="Arial"/>
                <w:sz w:val="20"/>
                <w:szCs w:val="20"/>
              </w:rPr>
            </w:pPr>
            <w:r>
              <w:rPr>
                <w:rFonts w:ascii="Arial" w:hAnsi="Arial" w:cs="Arial"/>
                <w:sz w:val="20"/>
                <w:szCs w:val="20"/>
              </w:rPr>
              <w:t xml:space="preserve">Bringing together all elements of the class for </w:t>
            </w:r>
            <w:r w:rsidR="00D23D4F">
              <w:rPr>
                <w:rFonts w:ascii="Arial" w:hAnsi="Arial" w:cs="Arial"/>
                <w:sz w:val="20"/>
                <w:szCs w:val="20"/>
              </w:rPr>
              <w:t xml:space="preserve">revision and </w:t>
            </w:r>
            <w:r>
              <w:rPr>
                <w:rFonts w:ascii="Arial" w:hAnsi="Arial" w:cs="Arial"/>
                <w:sz w:val="20"/>
                <w:szCs w:val="20"/>
              </w:rPr>
              <w:t>additional practice</w:t>
            </w:r>
            <w:r w:rsidR="008D6430">
              <w:rPr>
                <w:rFonts w:ascii="Arial" w:hAnsi="Arial" w:cs="Arial"/>
                <w:sz w:val="20"/>
                <w:szCs w:val="20"/>
              </w:rPr>
              <w:t xml:space="preserve"> of language and vocab</w:t>
            </w:r>
            <w:r>
              <w:rPr>
                <w:rFonts w:ascii="Arial" w:hAnsi="Arial" w:cs="Arial"/>
                <w:sz w:val="20"/>
                <w:szCs w:val="20"/>
              </w:rPr>
              <w:t>.</w:t>
            </w:r>
          </w:p>
        </w:tc>
        <w:tc>
          <w:tcPr>
            <w:tcW w:w="2126" w:type="dxa"/>
          </w:tcPr>
          <w:p w14:paraId="3999856E" w14:textId="6EEDA88C" w:rsidR="00926D5F" w:rsidRPr="007A22C3" w:rsidRDefault="00AC6981">
            <w:pPr>
              <w:rPr>
                <w:rFonts w:ascii="Arial" w:hAnsi="Arial" w:cs="Arial"/>
                <w:sz w:val="20"/>
                <w:szCs w:val="20"/>
              </w:rPr>
            </w:pPr>
            <w:r>
              <w:rPr>
                <w:rFonts w:ascii="Arial" w:hAnsi="Arial" w:cs="Arial"/>
                <w:sz w:val="20"/>
                <w:szCs w:val="20"/>
              </w:rPr>
              <w:t>Monitor</w:t>
            </w:r>
            <w:r w:rsidR="006C603F">
              <w:rPr>
                <w:rFonts w:ascii="Arial" w:hAnsi="Arial" w:cs="Arial"/>
                <w:sz w:val="20"/>
                <w:szCs w:val="20"/>
              </w:rPr>
              <w:t xml:space="preserve"> classroom correcting Ss or eliciting questions and answers for those struggling. Point to examples on board or remind of earlier instances.</w:t>
            </w:r>
          </w:p>
        </w:tc>
        <w:tc>
          <w:tcPr>
            <w:tcW w:w="1233" w:type="dxa"/>
          </w:tcPr>
          <w:p w14:paraId="695F902D" w14:textId="58608FD2" w:rsidR="006C603F" w:rsidRDefault="006C603F">
            <w:pPr>
              <w:rPr>
                <w:rFonts w:ascii="Arial" w:hAnsi="Arial" w:cs="Arial"/>
                <w:sz w:val="20"/>
                <w:szCs w:val="20"/>
              </w:rPr>
            </w:pPr>
            <w:r>
              <w:rPr>
                <w:rFonts w:ascii="Arial" w:hAnsi="Arial" w:cs="Arial"/>
                <w:sz w:val="20"/>
                <w:szCs w:val="20"/>
              </w:rPr>
              <w:t>T&gt;S</w:t>
            </w:r>
            <w:r w:rsidR="00770527">
              <w:rPr>
                <w:rFonts w:ascii="Arial" w:hAnsi="Arial" w:cs="Arial"/>
                <w:sz w:val="20"/>
                <w:szCs w:val="20"/>
              </w:rPr>
              <w:t>s</w:t>
            </w:r>
          </w:p>
          <w:p w14:paraId="51A08D53" w14:textId="6267EFA0" w:rsidR="006C603F" w:rsidRPr="007A22C3" w:rsidRDefault="006C603F">
            <w:pPr>
              <w:rPr>
                <w:rFonts w:ascii="Arial" w:hAnsi="Arial" w:cs="Arial"/>
                <w:sz w:val="20"/>
                <w:szCs w:val="20"/>
              </w:rPr>
            </w:pPr>
            <w:r>
              <w:rPr>
                <w:rFonts w:ascii="Arial" w:hAnsi="Arial" w:cs="Arial"/>
                <w:sz w:val="20"/>
                <w:szCs w:val="20"/>
              </w:rPr>
              <w:t>S&gt;S</w:t>
            </w:r>
          </w:p>
        </w:tc>
        <w:tc>
          <w:tcPr>
            <w:tcW w:w="1606" w:type="dxa"/>
          </w:tcPr>
          <w:p w14:paraId="175A841E" w14:textId="14AA2AEB" w:rsidR="00926D5F" w:rsidRPr="007A22C3" w:rsidRDefault="005028C0">
            <w:pPr>
              <w:rPr>
                <w:rFonts w:ascii="Arial" w:hAnsi="Arial" w:cs="Arial"/>
                <w:sz w:val="20"/>
                <w:szCs w:val="20"/>
              </w:rPr>
            </w:pPr>
            <w:r>
              <w:rPr>
                <w:rFonts w:ascii="Arial" w:hAnsi="Arial" w:cs="Arial"/>
                <w:sz w:val="20"/>
                <w:szCs w:val="20"/>
              </w:rPr>
              <w:t>Role play cards, w</w:t>
            </w:r>
            <w:r w:rsidR="006C603F">
              <w:rPr>
                <w:rFonts w:ascii="Arial" w:hAnsi="Arial" w:cs="Arial"/>
                <w:sz w:val="20"/>
                <w:szCs w:val="20"/>
              </w:rPr>
              <w:t xml:space="preserve">hiteboard, </w:t>
            </w:r>
            <w:r w:rsidR="00C54837">
              <w:rPr>
                <w:rFonts w:ascii="Arial" w:hAnsi="Arial" w:cs="Arial"/>
                <w:sz w:val="20"/>
                <w:szCs w:val="20"/>
              </w:rPr>
              <w:t>PowerPoint</w:t>
            </w:r>
            <w:r w:rsidR="006C603F">
              <w:rPr>
                <w:rFonts w:ascii="Arial" w:hAnsi="Arial" w:cs="Arial"/>
                <w:sz w:val="20"/>
                <w:szCs w:val="20"/>
              </w:rPr>
              <w:t>.</w:t>
            </w:r>
          </w:p>
        </w:tc>
        <w:tc>
          <w:tcPr>
            <w:tcW w:w="1005" w:type="dxa"/>
          </w:tcPr>
          <w:p w14:paraId="068B3A02" w14:textId="4E3A41A7" w:rsidR="00926D5F" w:rsidRPr="007A22C3" w:rsidRDefault="00A94664">
            <w:pPr>
              <w:rPr>
                <w:rFonts w:ascii="Arial" w:hAnsi="Arial" w:cs="Arial"/>
                <w:sz w:val="20"/>
                <w:szCs w:val="20"/>
              </w:rPr>
            </w:pPr>
            <w:r>
              <w:rPr>
                <w:rFonts w:ascii="Arial" w:hAnsi="Arial" w:cs="Arial"/>
                <w:sz w:val="20"/>
                <w:szCs w:val="20"/>
              </w:rPr>
              <w:t>10 mins</w:t>
            </w:r>
          </w:p>
        </w:tc>
      </w:tr>
    </w:tbl>
    <w:p w14:paraId="01DA37DA" w14:textId="797B50F9" w:rsidR="00D23B74" w:rsidRDefault="00D23B74">
      <w:pPr>
        <w:rPr>
          <w:rFonts w:ascii="Arial" w:hAnsi="Arial" w:cs="Arial"/>
          <w:sz w:val="36"/>
        </w:rPr>
      </w:pPr>
    </w:p>
    <w:p w14:paraId="0ADE4B88" w14:textId="53C40AFF" w:rsidR="00DB07FC" w:rsidRPr="00DB07FC" w:rsidRDefault="00DB07FC">
      <w:pPr>
        <w:rPr>
          <w:rFonts w:ascii="Arial" w:hAnsi="Arial" w:cs="Arial"/>
        </w:rPr>
      </w:pPr>
      <w:r>
        <w:rPr>
          <w:rFonts w:ascii="Arial" w:hAnsi="Arial" w:cs="Arial"/>
        </w:rPr>
        <w:t xml:space="preserve">Kahoot </w:t>
      </w:r>
      <w:r w:rsidRPr="00DB07FC">
        <w:rPr>
          <w:rFonts w:ascii="Arial" w:hAnsi="Arial" w:cs="Arial"/>
        </w:rPr>
        <w:t xml:space="preserve">Quiz link: </w:t>
      </w:r>
      <w:hyperlink r:id="rId5" w:history="1">
        <w:r w:rsidRPr="00DB07FC">
          <w:rPr>
            <w:rStyle w:val="Hyperlink"/>
            <w:rFonts w:ascii="Arial" w:hAnsi="Arial" w:cs="Arial"/>
          </w:rPr>
          <w:t>https://play.kahoot.it/#/?quizId=6bed5157-7149-4dd8-977a-b6e5e75a4816</w:t>
        </w:r>
      </w:hyperlink>
    </w:p>
    <w:sectPr w:rsidR="00DB07FC" w:rsidRPr="00DB07FC" w:rsidSect="00D23B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62E3"/>
    <w:multiLevelType w:val="hybridMultilevel"/>
    <w:tmpl w:val="43E86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74"/>
    <w:rsid w:val="000019BD"/>
    <w:rsid w:val="000863AC"/>
    <w:rsid w:val="0009778E"/>
    <w:rsid w:val="000E5071"/>
    <w:rsid w:val="00122098"/>
    <w:rsid w:val="00192298"/>
    <w:rsid w:val="002335F9"/>
    <w:rsid w:val="00296365"/>
    <w:rsid w:val="002B2283"/>
    <w:rsid w:val="002E2002"/>
    <w:rsid w:val="00351BC5"/>
    <w:rsid w:val="00360B7C"/>
    <w:rsid w:val="003723D5"/>
    <w:rsid w:val="003D547C"/>
    <w:rsid w:val="00476DC8"/>
    <w:rsid w:val="00492D17"/>
    <w:rsid w:val="004F7A53"/>
    <w:rsid w:val="005028C0"/>
    <w:rsid w:val="005377CF"/>
    <w:rsid w:val="00574422"/>
    <w:rsid w:val="005A0F67"/>
    <w:rsid w:val="005C2295"/>
    <w:rsid w:val="005D233A"/>
    <w:rsid w:val="005D7E2E"/>
    <w:rsid w:val="005E43F0"/>
    <w:rsid w:val="005F03ED"/>
    <w:rsid w:val="00660D80"/>
    <w:rsid w:val="006C603F"/>
    <w:rsid w:val="006E505A"/>
    <w:rsid w:val="006F105D"/>
    <w:rsid w:val="00742792"/>
    <w:rsid w:val="007570A4"/>
    <w:rsid w:val="00770527"/>
    <w:rsid w:val="007940C6"/>
    <w:rsid w:val="007A22C3"/>
    <w:rsid w:val="00877962"/>
    <w:rsid w:val="008D6430"/>
    <w:rsid w:val="0090691B"/>
    <w:rsid w:val="00926D5F"/>
    <w:rsid w:val="00A07FEF"/>
    <w:rsid w:val="00A52D05"/>
    <w:rsid w:val="00A82A2F"/>
    <w:rsid w:val="00A94664"/>
    <w:rsid w:val="00AC2DF9"/>
    <w:rsid w:val="00AC6981"/>
    <w:rsid w:val="00BE4266"/>
    <w:rsid w:val="00C54837"/>
    <w:rsid w:val="00C772E6"/>
    <w:rsid w:val="00CA39EB"/>
    <w:rsid w:val="00D23B74"/>
    <w:rsid w:val="00D23D4F"/>
    <w:rsid w:val="00D8566D"/>
    <w:rsid w:val="00DB07FC"/>
    <w:rsid w:val="00DD15A7"/>
    <w:rsid w:val="00DE2BE7"/>
    <w:rsid w:val="00DF59D5"/>
    <w:rsid w:val="00E231AE"/>
    <w:rsid w:val="00E65DAA"/>
    <w:rsid w:val="00F56E60"/>
    <w:rsid w:val="00F8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1A90"/>
  <w15:chartTrackingRefBased/>
  <w15:docId w15:val="{88E37E11-AD1A-4460-B224-65402B8F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2C3"/>
    <w:pPr>
      <w:ind w:left="720"/>
      <w:contextualSpacing/>
    </w:pPr>
  </w:style>
  <w:style w:type="character" w:styleId="Hyperlink">
    <w:name w:val="Hyperlink"/>
    <w:basedOn w:val="DefaultParagraphFont"/>
    <w:uiPriority w:val="99"/>
    <w:unhideWhenUsed/>
    <w:rsid w:val="00DB07FC"/>
    <w:rPr>
      <w:color w:val="0563C1" w:themeColor="hyperlink"/>
      <w:u w:val="single"/>
    </w:rPr>
  </w:style>
  <w:style w:type="character" w:customStyle="1" w:styleId="UnresolvedMention">
    <w:name w:val="Unresolved Mention"/>
    <w:basedOn w:val="DefaultParagraphFont"/>
    <w:uiPriority w:val="99"/>
    <w:semiHidden/>
    <w:unhideWhenUsed/>
    <w:rsid w:val="00DB07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kahoot.it/%23/?quizId=6bed5157-7149-4dd8-977a-b6e5e75a48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Kenyon</dc:creator>
  <cp:keywords/>
  <dc:description/>
  <cp:lastModifiedBy>Louise Kenyon</cp:lastModifiedBy>
  <cp:revision>2</cp:revision>
  <dcterms:created xsi:type="dcterms:W3CDTF">2018-05-03T13:05:00Z</dcterms:created>
  <dcterms:modified xsi:type="dcterms:W3CDTF">2018-05-03T13:05:00Z</dcterms:modified>
</cp:coreProperties>
</file>